
<file path=[Content_Types].xml><?xml version="1.0" encoding="utf-8"?>
<Types xmlns="http://schemas.openxmlformats.org/package/2006/content-types">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CCF" w:rsidRDefault="00043D05" w:rsidP="00480CCF">
      <w:pPr>
        <w:spacing w:after="0" w:line="240" w:lineRule="auto"/>
        <w:jc w:val="center"/>
        <w:rPr>
          <w:rFonts w:ascii="Times New Roman" w:hAnsi="Times New Roman" w:cs="Times New Roman"/>
          <w:b/>
          <w:sz w:val="28"/>
          <w:szCs w:val="28"/>
        </w:rPr>
      </w:pPr>
      <w:r w:rsidRPr="00480CCF">
        <w:rPr>
          <w:rFonts w:ascii="Times New Roman" w:hAnsi="Times New Roman" w:cs="Times New Roman"/>
          <w:b/>
          <w:sz w:val="28"/>
          <w:szCs w:val="28"/>
        </w:rPr>
        <w:t>Анализ мониторинга уровня развития детей</w:t>
      </w:r>
    </w:p>
    <w:p w:rsidR="00480CCF" w:rsidRDefault="00043D05" w:rsidP="00480CCF">
      <w:pPr>
        <w:spacing w:after="0" w:line="240" w:lineRule="auto"/>
        <w:jc w:val="center"/>
        <w:rPr>
          <w:rFonts w:ascii="Times New Roman" w:hAnsi="Times New Roman" w:cs="Times New Roman"/>
          <w:b/>
          <w:sz w:val="28"/>
          <w:szCs w:val="28"/>
        </w:rPr>
      </w:pPr>
      <w:r w:rsidRPr="00480CCF">
        <w:rPr>
          <w:rFonts w:ascii="Times New Roman" w:hAnsi="Times New Roman" w:cs="Times New Roman"/>
          <w:b/>
          <w:sz w:val="28"/>
          <w:szCs w:val="28"/>
        </w:rPr>
        <w:t xml:space="preserve">в </w:t>
      </w:r>
      <w:r w:rsidR="00D34075" w:rsidRPr="00480CCF">
        <w:rPr>
          <w:rFonts w:ascii="Times New Roman" w:hAnsi="Times New Roman" w:cs="Times New Roman"/>
          <w:b/>
          <w:sz w:val="28"/>
          <w:szCs w:val="28"/>
        </w:rPr>
        <w:t>старшей группе</w:t>
      </w:r>
      <w:r w:rsidRPr="00480CCF">
        <w:rPr>
          <w:rFonts w:ascii="Times New Roman" w:hAnsi="Times New Roman" w:cs="Times New Roman"/>
          <w:b/>
          <w:sz w:val="28"/>
          <w:szCs w:val="28"/>
        </w:rPr>
        <w:t xml:space="preserve"> №4</w:t>
      </w:r>
    </w:p>
    <w:p w:rsidR="00480CCF" w:rsidRDefault="00043D05" w:rsidP="00480CCF">
      <w:pPr>
        <w:spacing w:after="0" w:line="240" w:lineRule="auto"/>
        <w:jc w:val="center"/>
        <w:rPr>
          <w:rFonts w:ascii="Times New Roman" w:hAnsi="Times New Roman" w:cs="Times New Roman"/>
          <w:b/>
          <w:sz w:val="28"/>
          <w:szCs w:val="28"/>
        </w:rPr>
      </w:pPr>
      <w:r w:rsidRPr="00480CCF">
        <w:rPr>
          <w:rFonts w:ascii="Times New Roman" w:hAnsi="Times New Roman" w:cs="Times New Roman"/>
          <w:b/>
          <w:sz w:val="28"/>
          <w:szCs w:val="28"/>
        </w:rPr>
        <w:t xml:space="preserve">в </w:t>
      </w:r>
      <w:r w:rsidR="00D34075" w:rsidRPr="00480CCF">
        <w:rPr>
          <w:rFonts w:ascii="Times New Roman" w:hAnsi="Times New Roman" w:cs="Times New Roman"/>
          <w:b/>
          <w:sz w:val="28"/>
          <w:szCs w:val="28"/>
        </w:rPr>
        <w:t>2020-2021</w:t>
      </w:r>
      <w:r w:rsidRPr="00480CCF">
        <w:rPr>
          <w:rFonts w:ascii="Times New Roman" w:hAnsi="Times New Roman" w:cs="Times New Roman"/>
          <w:b/>
          <w:sz w:val="28"/>
          <w:szCs w:val="28"/>
        </w:rPr>
        <w:t xml:space="preserve"> </w:t>
      </w:r>
      <w:proofErr w:type="spellStart"/>
      <w:r w:rsidRPr="00480CCF">
        <w:rPr>
          <w:rFonts w:ascii="Times New Roman" w:hAnsi="Times New Roman" w:cs="Times New Roman"/>
          <w:b/>
          <w:sz w:val="28"/>
          <w:szCs w:val="28"/>
        </w:rPr>
        <w:t>уч</w:t>
      </w:r>
      <w:proofErr w:type="spellEnd"/>
      <w:r w:rsidRPr="00480CCF">
        <w:rPr>
          <w:rFonts w:ascii="Times New Roman" w:hAnsi="Times New Roman" w:cs="Times New Roman"/>
          <w:b/>
          <w:sz w:val="28"/>
          <w:szCs w:val="28"/>
        </w:rPr>
        <w:t>. году</w:t>
      </w:r>
    </w:p>
    <w:p w:rsidR="00043D05" w:rsidRPr="00480CCF" w:rsidRDefault="00043D05" w:rsidP="00480CCF">
      <w:pPr>
        <w:spacing w:after="0" w:line="240" w:lineRule="auto"/>
        <w:jc w:val="center"/>
        <w:rPr>
          <w:rFonts w:ascii="Times New Roman" w:hAnsi="Times New Roman" w:cs="Times New Roman"/>
          <w:b/>
          <w:sz w:val="28"/>
          <w:szCs w:val="28"/>
        </w:rPr>
      </w:pPr>
      <w:r w:rsidRPr="00480CCF">
        <w:rPr>
          <w:rFonts w:ascii="Times New Roman" w:hAnsi="Times New Roman" w:cs="Times New Roman"/>
          <w:b/>
          <w:sz w:val="28"/>
          <w:szCs w:val="28"/>
        </w:rPr>
        <w:t>(</w:t>
      </w:r>
      <w:r w:rsidR="00BD4AF4" w:rsidRPr="00480CCF">
        <w:rPr>
          <w:rFonts w:ascii="Times New Roman" w:hAnsi="Times New Roman" w:cs="Times New Roman"/>
          <w:b/>
          <w:sz w:val="28"/>
          <w:szCs w:val="28"/>
        </w:rPr>
        <w:t>конец года</w:t>
      </w:r>
      <w:r w:rsidRPr="00480CCF">
        <w:rPr>
          <w:rFonts w:ascii="Times New Roman" w:hAnsi="Times New Roman" w:cs="Times New Roman"/>
          <w:b/>
          <w:sz w:val="28"/>
          <w:szCs w:val="28"/>
        </w:rPr>
        <w:t>)</w:t>
      </w:r>
    </w:p>
    <w:p w:rsidR="006D2053" w:rsidRPr="00480CCF" w:rsidRDefault="00043D05" w:rsidP="007B0FB4">
      <w:pPr>
        <w:spacing w:after="0" w:line="240" w:lineRule="auto"/>
        <w:rPr>
          <w:rFonts w:ascii="Times New Roman" w:hAnsi="Times New Roman" w:cs="Times New Roman"/>
          <w:sz w:val="28"/>
          <w:szCs w:val="28"/>
        </w:rPr>
      </w:pPr>
      <w:r w:rsidRPr="00480CCF">
        <w:rPr>
          <w:rFonts w:ascii="Times New Roman" w:hAnsi="Times New Roman" w:cs="Times New Roman"/>
          <w:sz w:val="28"/>
          <w:szCs w:val="28"/>
        </w:rPr>
        <w:t xml:space="preserve">Педагогический мониторинг проводился в </w:t>
      </w:r>
      <w:r w:rsidR="00B31A85" w:rsidRPr="00480CCF">
        <w:rPr>
          <w:rFonts w:ascii="Times New Roman" w:hAnsi="Times New Roman" w:cs="Times New Roman"/>
          <w:sz w:val="28"/>
          <w:szCs w:val="28"/>
        </w:rPr>
        <w:t>старшей</w:t>
      </w:r>
      <w:r w:rsidRPr="00480CCF">
        <w:rPr>
          <w:rFonts w:ascii="Times New Roman" w:hAnsi="Times New Roman" w:cs="Times New Roman"/>
          <w:sz w:val="28"/>
          <w:szCs w:val="28"/>
        </w:rPr>
        <w:t xml:space="preserve"> группе в </w:t>
      </w:r>
      <w:r w:rsidR="00480CCF">
        <w:rPr>
          <w:rFonts w:ascii="Times New Roman" w:hAnsi="Times New Roman" w:cs="Times New Roman"/>
          <w:sz w:val="28"/>
          <w:szCs w:val="28"/>
        </w:rPr>
        <w:t>конце</w:t>
      </w:r>
      <w:r w:rsidRPr="00480CCF">
        <w:rPr>
          <w:rFonts w:ascii="Times New Roman" w:hAnsi="Times New Roman" w:cs="Times New Roman"/>
          <w:sz w:val="28"/>
          <w:szCs w:val="28"/>
        </w:rPr>
        <w:t xml:space="preserve">  учебного года в период с </w:t>
      </w:r>
      <w:r w:rsidR="00B31A85" w:rsidRPr="00480CCF">
        <w:rPr>
          <w:rFonts w:ascii="Times New Roman" w:hAnsi="Times New Roman" w:cs="Times New Roman"/>
          <w:sz w:val="28"/>
          <w:szCs w:val="28"/>
        </w:rPr>
        <w:t>1</w:t>
      </w:r>
      <w:r w:rsidR="009F6F04" w:rsidRPr="00480CCF">
        <w:rPr>
          <w:rFonts w:ascii="Times New Roman" w:hAnsi="Times New Roman" w:cs="Times New Roman"/>
          <w:sz w:val="28"/>
          <w:szCs w:val="28"/>
        </w:rPr>
        <w:t>5</w:t>
      </w:r>
      <w:r w:rsidR="00B31A85" w:rsidRPr="00480CCF">
        <w:rPr>
          <w:rFonts w:ascii="Times New Roman" w:hAnsi="Times New Roman" w:cs="Times New Roman"/>
          <w:sz w:val="28"/>
          <w:szCs w:val="28"/>
        </w:rPr>
        <w:t>.0</w:t>
      </w:r>
      <w:r w:rsidR="00480CCF">
        <w:rPr>
          <w:rFonts w:ascii="Times New Roman" w:hAnsi="Times New Roman" w:cs="Times New Roman"/>
          <w:sz w:val="28"/>
          <w:szCs w:val="28"/>
        </w:rPr>
        <w:t>5</w:t>
      </w:r>
      <w:r w:rsidR="00B31A85" w:rsidRPr="00480CCF">
        <w:rPr>
          <w:rFonts w:ascii="Times New Roman" w:hAnsi="Times New Roman" w:cs="Times New Roman"/>
          <w:sz w:val="28"/>
          <w:szCs w:val="28"/>
        </w:rPr>
        <w:t>.2021</w:t>
      </w:r>
      <w:r w:rsidRPr="00480CCF">
        <w:rPr>
          <w:rFonts w:ascii="Times New Roman" w:hAnsi="Times New Roman" w:cs="Times New Roman"/>
          <w:sz w:val="28"/>
          <w:szCs w:val="28"/>
        </w:rPr>
        <w:t xml:space="preserve"> по </w:t>
      </w:r>
      <w:r w:rsidR="00480CCF">
        <w:rPr>
          <w:rFonts w:ascii="Times New Roman" w:hAnsi="Times New Roman" w:cs="Times New Roman"/>
          <w:sz w:val="28"/>
          <w:szCs w:val="28"/>
        </w:rPr>
        <w:t>30.05</w:t>
      </w:r>
      <w:r w:rsidR="00B31A85" w:rsidRPr="00480CCF">
        <w:rPr>
          <w:rFonts w:ascii="Times New Roman" w:hAnsi="Times New Roman" w:cs="Times New Roman"/>
          <w:sz w:val="28"/>
          <w:szCs w:val="28"/>
        </w:rPr>
        <w:t>.2021</w:t>
      </w:r>
      <w:r w:rsidRPr="00480CCF">
        <w:rPr>
          <w:rFonts w:ascii="Times New Roman" w:hAnsi="Times New Roman" w:cs="Times New Roman"/>
          <w:sz w:val="28"/>
          <w:szCs w:val="28"/>
        </w:rPr>
        <w:t xml:space="preserve"> с целью выявления общего развития детей и прослеживания динамики развития. </w:t>
      </w:r>
      <w:r w:rsidR="006D2053" w:rsidRPr="00480CCF">
        <w:rPr>
          <w:rFonts w:ascii="Times New Roman" w:hAnsi="Times New Roman" w:cs="Times New Roman"/>
          <w:sz w:val="28"/>
          <w:szCs w:val="28"/>
        </w:rPr>
        <w:t xml:space="preserve">В группе на </w:t>
      </w:r>
      <w:r w:rsidR="00480CCF">
        <w:rPr>
          <w:rFonts w:ascii="Times New Roman" w:hAnsi="Times New Roman" w:cs="Times New Roman"/>
          <w:sz w:val="28"/>
          <w:szCs w:val="28"/>
        </w:rPr>
        <w:t>15.05</w:t>
      </w:r>
      <w:r w:rsidR="00DF64F5" w:rsidRPr="00480CCF">
        <w:rPr>
          <w:rFonts w:ascii="Times New Roman" w:hAnsi="Times New Roman" w:cs="Times New Roman"/>
          <w:sz w:val="28"/>
          <w:szCs w:val="28"/>
        </w:rPr>
        <w:t>.20</w:t>
      </w:r>
      <w:r w:rsidR="00B31A85" w:rsidRPr="00480CCF">
        <w:rPr>
          <w:rFonts w:ascii="Times New Roman" w:hAnsi="Times New Roman" w:cs="Times New Roman"/>
          <w:sz w:val="28"/>
          <w:szCs w:val="28"/>
        </w:rPr>
        <w:t>21</w:t>
      </w:r>
      <w:r w:rsidR="00DF64F5" w:rsidRPr="00480CCF">
        <w:rPr>
          <w:rFonts w:ascii="Times New Roman" w:hAnsi="Times New Roman" w:cs="Times New Roman"/>
          <w:sz w:val="28"/>
          <w:szCs w:val="28"/>
        </w:rPr>
        <w:t xml:space="preserve"> </w:t>
      </w:r>
      <w:r w:rsidR="006D2053" w:rsidRPr="00480CCF">
        <w:rPr>
          <w:rFonts w:ascii="Times New Roman" w:hAnsi="Times New Roman" w:cs="Times New Roman"/>
          <w:sz w:val="28"/>
          <w:szCs w:val="28"/>
        </w:rPr>
        <w:t xml:space="preserve"> числилось 2</w:t>
      </w:r>
      <w:r w:rsidR="00D34075" w:rsidRPr="00480CCF">
        <w:rPr>
          <w:rFonts w:ascii="Times New Roman" w:hAnsi="Times New Roman" w:cs="Times New Roman"/>
          <w:sz w:val="28"/>
          <w:szCs w:val="28"/>
        </w:rPr>
        <w:t>6</w:t>
      </w:r>
      <w:r w:rsidR="006D2053" w:rsidRPr="00480CCF">
        <w:rPr>
          <w:rFonts w:ascii="Times New Roman" w:hAnsi="Times New Roman" w:cs="Times New Roman"/>
          <w:sz w:val="28"/>
          <w:szCs w:val="28"/>
        </w:rPr>
        <w:t xml:space="preserve"> </w:t>
      </w:r>
      <w:r w:rsidR="00D34075" w:rsidRPr="00480CCF">
        <w:rPr>
          <w:rFonts w:ascii="Times New Roman" w:hAnsi="Times New Roman" w:cs="Times New Roman"/>
          <w:sz w:val="28"/>
          <w:szCs w:val="28"/>
        </w:rPr>
        <w:t>детей.</w:t>
      </w:r>
      <w:r w:rsidR="006D2053" w:rsidRPr="00480CCF">
        <w:rPr>
          <w:rFonts w:ascii="Times New Roman" w:hAnsi="Times New Roman" w:cs="Times New Roman"/>
          <w:sz w:val="28"/>
          <w:szCs w:val="28"/>
        </w:rPr>
        <w:t xml:space="preserve"> В мониторинге участвовали: </w:t>
      </w:r>
      <w:r w:rsidR="00D34075" w:rsidRPr="00480CCF">
        <w:rPr>
          <w:rFonts w:ascii="Times New Roman" w:hAnsi="Times New Roman" w:cs="Times New Roman"/>
          <w:sz w:val="28"/>
          <w:szCs w:val="28"/>
        </w:rPr>
        <w:t>26 детей</w:t>
      </w:r>
      <w:r w:rsidR="006D2053" w:rsidRPr="00480CCF">
        <w:rPr>
          <w:rFonts w:ascii="Times New Roman" w:hAnsi="Times New Roman" w:cs="Times New Roman"/>
          <w:sz w:val="28"/>
          <w:szCs w:val="28"/>
        </w:rPr>
        <w:t>.</w:t>
      </w:r>
    </w:p>
    <w:p w:rsidR="006D2053" w:rsidRPr="00480CCF" w:rsidRDefault="006D2053" w:rsidP="007B0FB4">
      <w:pPr>
        <w:spacing w:after="0" w:line="240" w:lineRule="auto"/>
        <w:rPr>
          <w:rFonts w:ascii="Times New Roman" w:hAnsi="Times New Roman" w:cs="Times New Roman"/>
          <w:sz w:val="28"/>
          <w:szCs w:val="28"/>
        </w:rPr>
      </w:pPr>
      <w:r w:rsidRPr="00480CCF">
        <w:rPr>
          <w:rFonts w:ascii="Times New Roman" w:hAnsi="Times New Roman" w:cs="Times New Roman"/>
          <w:sz w:val="28"/>
          <w:szCs w:val="28"/>
        </w:rPr>
        <w:t>Состав группы:</w:t>
      </w:r>
    </w:p>
    <w:p w:rsidR="006D2053" w:rsidRPr="00480CCF" w:rsidRDefault="006D2053" w:rsidP="007B0FB4">
      <w:pPr>
        <w:spacing w:after="0" w:line="240" w:lineRule="auto"/>
        <w:rPr>
          <w:rFonts w:ascii="Times New Roman" w:hAnsi="Times New Roman" w:cs="Times New Roman"/>
          <w:sz w:val="28"/>
          <w:szCs w:val="28"/>
        </w:rPr>
      </w:pPr>
      <w:r w:rsidRPr="00480CCF">
        <w:rPr>
          <w:rFonts w:ascii="Times New Roman" w:hAnsi="Times New Roman" w:cs="Times New Roman"/>
          <w:sz w:val="28"/>
          <w:szCs w:val="28"/>
        </w:rPr>
        <w:t xml:space="preserve">Мальчиков- </w:t>
      </w:r>
      <w:r w:rsidR="00D34075" w:rsidRPr="00480CCF">
        <w:rPr>
          <w:rFonts w:ascii="Times New Roman" w:hAnsi="Times New Roman" w:cs="Times New Roman"/>
          <w:sz w:val="28"/>
          <w:szCs w:val="28"/>
        </w:rPr>
        <w:t xml:space="preserve">11 </w:t>
      </w:r>
      <w:r w:rsidRPr="00480CCF">
        <w:rPr>
          <w:rFonts w:ascii="Times New Roman" w:hAnsi="Times New Roman" w:cs="Times New Roman"/>
          <w:sz w:val="28"/>
          <w:szCs w:val="28"/>
        </w:rPr>
        <w:t>человек</w:t>
      </w:r>
    </w:p>
    <w:p w:rsidR="006D2053" w:rsidRPr="00480CCF" w:rsidRDefault="006D2053" w:rsidP="007B0FB4">
      <w:pPr>
        <w:spacing w:after="0" w:line="240" w:lineRule="auto"/>
        <w:rPr>
          <w:rFonts w:ascii="Times New Roman" w:hAnsi="Times New Roman" w:cs="Times New Roman"/>
          <w:sz w:val="28"/>
          <w:szCs w:val="28"/>
        </w:rPr>
      </w:pPr>
      <w:r w:rsidRPr="00480CCF">
        <w:rPr>
          <w:rFonts w:ascii="Times New Roman" w:hAnsi="Times New Roman" w:cs="Times New Roman"/>
          <w:sz w:val="28"/>
          <w:szCs w:val="28"/>
        </w:rPr>
        <w:t xml:space="preserve">Девочек- </w:t>
      </w:r>
      <w:r w:rsidR="00D34075" w:rsidRPr="00480CCF">
        <w:rPr>
          <w:rFonts w:ascii="Times New Roman" w:hAnsi="Times New Roman" w:cs="Times New Roman"/>
          <w:sz w:val="28"/>
          <w:szCs w:val="28"/>
        </w:rPr>
        <w:t>15</w:t>
      </w:r>
      <w:r w:rsidRPr="00480CCF">
        <w:rPr>
          <w:rFonts w:ascii="Times New Roman" w:hAnsi="Times New Roman" w:cs="Times New Roman"/>
          <w:sz w:val="28"/>
          <w:szCs w:val="28"/>
        </w:rPr>
        <w:t xml:space="preserve"> человек</w:t>
      </w:r>
    </w:p>
    <w:p w:rsidR="006D2053" w:rsidRPr="00480CCF" w:rsidRDefault="006D2053" w:rsidP="007B0FB4">
      <w:pPr>
        <w:spacing w:after="0" w:line="240" w:lineRule="auto"/>
        <w:rPr>
          <w:rFonts w:ascii="Times New Roman" w:hAnsi="Times New Roman" w:cs="Times New Roman"/>
          <w:sz w:val="28"/>
          <w:szCs w:val="28"/>
        </w:rPr>
      </w:pPr>
      <w:r w:rsidRPr="00480CCF">
        <w:rPr>
          <w:rFonts w:ascii="Times New Roman" w:hAnsi="Times New Roman" w:cs="Times New Roman"/>
          <w:sz w:val="28"/>
          <w:szCs w:val="28"/>
        </w:rPr>
        <w:t>В ходе мониторинга использовали методы:</w:t>
      </w:r>
    </w:p>
    <w:p w:rsidR="006D2053" w:rsidRPr="00480CCF" w:rsidRDefault="006D2053" w:rsidP="007B0FB4">
      <w:pPr>
        <w:spacing w:after="0" w:line="240" w:lineRule="auto"/>
        <w:rPr>
          <w:rFonts w:ascii="Times New Roman" w:hAnsi="Times New Roman" w:cs="Times New Roman"/>
          <w:sz w:val="28"/>
          <w:szCs w:val="28"/>
        </w:rPr>
      </w:pPr>
      <w:r w:rsidRPr="00480CCF">
        <w:rPr>
          <w:rFonts w:ascii="Times New Roman" w:hAnsi="Times New Roman" w:cs="Times New Roman"/>
          <w:sz w:val="28"/>
          <w:szCs w:val="28"/>
        </w:rPr>
        <w:t>-педагогическое наблюдение,</w:t>
      </w:r>
    </w:p>
    <w:p w:rsidR="006D2053" w:rsidRPr="00480CCF" w:rsidRDefault="006D2053" w:rsidP="007B0FB4">
      <w:pPr>
        <w:spacing w:after="0" w:line="240" w:lineRule="auto"/>
        <w:rPr>
          <w:rFonts w:ascii="Times New Roman" w:hAnsi="Times New Roman" w:cs="Times New Roman"/>
          <w:sz w:val="28"/>
          <w:szCs w:val="28"/>
        </w:rPr>
      </w:pPr>
      <w:r w:rsidRPr="00480CCF">
        <w:rPr>
          <w:rFonts w:ascii="Times New Roman" w:hAnsi="Times New Roman" w:cs="Times New Roman"/>
          <w:sz w:val="28"/>
          <w:szCs w:val="28"/>
        </w:rPr>
        <w:t>-беседа,</w:t>
      </w:r>
    </w:p>
    <w:p w:rsidR="006D2053" w:rsidRPr="00480CCF" w:rsidRDefault="006D2053" w:rsidP="007B0FB4">
      <w:pPr>
        <w:spacing w:after="0" w:line="240" w:lineRule="auto"/>
        <w:rPr>
          <w:rFonts w:ascii="Times New Roman" w:hAnsi="Times New Roman" w:cs="Times New Roman"/>
          <w:sz w:val="28"/>
          <w:szCs w:val="28"/>
        </w:rPr>
      </w:pPr>
      <w:r w:rsidRPr="00480CCF">
        <w:rPr>
          <w:rFonts w:ascii="Times New Roman" w:hAnsi="Times New Roman" w:cs="Times New Roman"/>
          <w:sz w:val="28"/>
          <w:szCs w:val="28"/>
        </w:rPr>
        <w:t>-анализ продуктивной деятельности,</w:t>
      </w:r>
    </w:p>
    <w:p w:rsidR="006D2053" w:rsidRPr="00480CCF" w:rsidRDefault="006D2053" w:rsidP="007B0FB4">
      <w:pPr>
        <w:spacing w:after="0" w:line="240" w:lineRule="auto"/>
        <w:rPr>
          <w:rFonts w:ascii="Times New Roman" w:hAnsi="Times New Roman" w:cs="Times New Roman"/>
          <w:sz w:val="28"/>
          <w:szCs w:val="28"/>
        </w:rPr>
      </w:pPr>
      <w:r w:rsidRPr="00480CCF">
        <w:rPr>
          <w:rFonts w:ascii="Times New Roman" w:hAnsi="Times New Roman" w:cs="Times New Roman"/>
          <w:sz w:val="28"/>
          <w:szCs w:val="28"/>
        </w:rPr>
        <w:t>-дидактический материал.</w:t>
      </w:r>
    </w:p>
    <w:p w:rsidR="00CC7B49" w:rsidRPr="00480CCF" w:rsidRDefault="00043D05" w:rsidP="007B0FB4">
      <w:pPr>
        <w:spacing w:after="0" w:line="240" w:lineRule="auto"/>
        <w:rPr>
          <w:rFonts w:ascii="Times New Roman" w:hAnsi="Times New Roman" w:cs="Times New Roman"/>
          <w:sz w:val="28"/>
          <w:szCs w:val="28"/>
        </w:rPr>
      </w:pPr>
      <w:r w:rsidRPr="00480CCF">
        <w:rPr>
          <w:rFonts w:ascii="Times New Roman" w:hAnsi="Times New Roman" w:cs="Times New Roman"/>
          <w:sz w:val="28"/>
          <w:szCs w:val="28"/>
        </w:rPr>
        <w:t>Анализ результатов начального мониторинга по всем образовательным областям соответствует следующим показателям:</w:t>
      </w:r>
    </w:p>
    <w:p w:rsidR="00043D05" w:rsidRPr="00480CCF" w:rsidRDefault="00043D05" w:rsidP="007B0FB4">
      <w:pPr>
        <w:spacing w:after="0" w:line="240" w:lineRule="auto"/>
        <w:rPr>
          <w:rFonts w:ascii="Times New Roman" w:hAnsi="Times New Roman" w:cs="Times New Roman"/>
          <w:sz w:val="28"/>
          <w:szCs w:val="28"/>
        </w:rPr>
      </w:pPr>
      <w:r w:rsidRPr="00480CCF">
        <w:rPr>
          <w:rFonts w:ascii="Times New Roman" w:hAnsi="Times New Roman" w:cs="Times New Roman"/>
          <w:sz w:val="28"/>
          <w:szCs w:val="28"/>
        </w:rPr>
        <w:t xml:space="preserve">Анализ результатов обследования детей по ОО «Социально-коммуникативное развитие» на </w:t>
      </w:r>
      <w:r w:rsidR="00026C24" w:rsidRPr="00480CCF">
        <w:rPr>
          <w:rFonts w:ascii="Times New Roman" w:hAnsi="Times New Roman" w:cs="Times New Roman"/>
          <w:sz w:val="28"/>
          <w:szCs w:val="28"/>
        </w:rPr>
        <w:t xml:space="preserve">конец </w:t>
      </w:r>
      <w:r w:rsidRPr="00480CCF">
        <w:rPr>
          <w:rFonts w:ascii="Times New Roman" w:hAnsi="Times New Roman" w:cs="Times New Roman"/>
          <w:sz w:val="28"/>
          <w:szCs w:val="28"/>
        </w:rPr>
        <w:t>учебного года соответствует следующим показателям:</w:t>
      </w:r>
    </w:p>
    <w:p w:rsidR="006D2053" w:rsidRPr="00480CCF" w:rsidRDefault="006D2053" w:rsidP="007B0FB4">
      <w:pPr>
        <w:spacing w:after="0" w:line="240" w:lineRule="auto"/>
        <w:rPr>
          <w:rFonts w:ascii="Times New Roman" w:hAnsi="Times New Roman" w:cs="Times New Roman"/>
          <w:sz w:val="28"/>
          <w:szCs w:val="28"/>
        </w:rPr>
      </w:pPr>
      <w:r w:rsidRPr="00480CCF">
        <w:rPr>
          <w:rFonts w:ascii="Times New Roman" w:hAnsi="Times New Roman" w:cs="Times New Roman"/>
          <w:sz w:val="28"/>
          <w:szCs w:val="28"/>
        </w:rPr>
        <w:t xml:space="preserve"> «Навык не сформирован»-</w:t>
      </w:r>
      <w:r w:rsidR="00480CCF">
        <w:rPr>
          <w:rFonts w:ascii="Times New Roman" w:hAnsi="Times New Roman" w:cs="Times New Roman"/>
          <w:sz w:val="28"/>
          <w:szCs w:val="28"/>
        </w:rPr>
        <w:t xml:space="preserve">0% </w:t>
      </w:r>
      <w:r w:rsidR="00003791" w:rsidRPr="00480CCF">
        <w:rPr>
          <w:rFonts w:ascii="Times New Roman" w:hAnsi="Times New Roman" w:cs="Times New Roman"/>
          <w:sz w:val="28"/>
          <w:szCs w:val="28"/>
        </w:rPr>
        <w:t xml:space="preserve">, </w:t>
      </w:r>
      <w:r w:rsidRPr="00480CCF">
        <w:rPr>
          <w:rFonts w:ascii="Times New Roman" w:hAnsi="Times New Roman" w:cs="Times New Roman"/>
          <w:sz w:val="28"/>
          <w:szCs w:val="28"/>
        </w:rPr>
        <w:t xml:space="preserve">  «Находится в стадии формирования:</w:t>
      </w:r>
      <w:r w:rsidR="00C76523" w:rsidRPr="00480CCF">
        <w:rPr>
          <w:rFonts w:ascii="Times New Roman" w:hAnsi="Times New Roman" w:cs="Times New Roman"/>
          <w:sz w:val="28"/>
          <w:szCs w:val="28"/>
        </w:rPr>
        <w:t>81</w:t>
      </w:r>
      <w:r w:rsidR="00480CCF">
        <w:rPr>
          <w:rFonts w:ascii="Times New Roman" w:hAnsi="Times New Roman" w:cs="Times New Roman"/>
          <w:sz w:val="28"/>
          <w:szCs w:val="28"/>
        </w:rPr>
        <w:t xml:space="preserve">% </w:t>
      </w:r>
      <w:r w:rsidR="00003791" w:rsidRPr="00480CCF">
        <w:rPr>
          <w:rFonts w:ascii="Times New Roman" w:hAnsi="Times New Roman" w:cs="Times New Roman"/>
          <w:sz w:val="28"/>
          <w:szCs w:val="28"/>
        </w:rPr>
        <w:t xml:space="preserve">, </w:t>
      </w:r>
      <w:r w:rsidRPr="00480CCF">
        <w:rPr>
          <w:rFonts w:ascii="Times New Roman" w:hAnsi="Times New Roman" w:cs="Times New Roman"/>
          <w:sz w:val="28"/>
          <w:szCs w:val="28"/>
        </w:rPr>
        <w:t xml:space="preserve"> «Навык сформирован»- </w:t>
      </w:r>
      <w:r w:rsidR="00D34075" w:rsidRPr="00480CCF">
        <w:rPr>
          <w:rFonts w:ascii="Times New Roman" w:hAnsi="Times New Roman" w:cs="Times New Roman"/>
          <w:sz w:val="28"/>
          <w:szCs w:val="28"/>
        </w:rPr>
        <w:t>1</w:t>
      </w:r>
      <w:r w:rsidR="00C76523" w:rsidRPr="00480CCF">
        <w:rPr>
          <w:rFonts w:ascii="Times New Roman" w:hAnsi="Times New Roman" w:cs="Times New Roman"/>
          <w:sz w:val="28"/>
          <w:szCs w:val="28"/>
        </w:rPr>
        <w:t>9</w:t>
      </w:r>
      <w:r w:rsidRPr="00480CCF">
        <w:rPr>
          <w:rFonts w:ascii="Times New Roman" w:hAnsi="Times New Roman" w:cs="Times New Roman"/>
          <w:sz w:val="28"/>
          <w:szCs w:val="28"/>
        </w:rPr>
        <w:t>%.</w:t>
      </w:r>
    </w:p>
    <w:p w:rsidR="00043D05" w:rsidRPr="00480CCF" w:rsidRDefault="00D34075" w:rsidP="007B0FB4">
      <w:pPr>
        <w:spacing w:line="240" w:lineRule="auto"/>
        <w:rPr>
          <w:rFonts w:ascii="Times New Roman" w:hAnsi="Times New Roman" w:cs="Times New Roman"/>
          <w:sz w:val="28"/>
          <w:szCs w:val="28"/>
        </w:rPr>
      </w:pPr>
      <w:r w:rsidRPr="00480CCF">
        <w:rPr>
          <w:rFonts w:ascii="Times New Roman" w:hAnsi="Times New Roman" w:cs="Times New Roman"/>
          <w:noProof/>
          <w:sz w:val="28"/>
          <w:szCs w:val="28"/>
          <w:lang w:eastAsia="ru-RU"/>
        </w:rPr>
        <w:drawing>
          <wp:inline distT="0" distB="0" distL="0" distR="0">
            <wp:extent cx="5486400" cy="3200400"/>
            <wp:effectExtent l="0" t="0" r="19050"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DF15E6" w:rsidRPr="00480CCF" w:rsidRDefault="00F652A2" w:rsidP="007B0FB4">
      <w:pPr>
        <w:spacing w:line="240" w:lineRule="auto"/>
        <w:rPr>
          <w:rFonts w:ascii="Times New Roman" w:hAnsi="Times New Roman" w:cs="Times New Roman"/>
          <w:sz w:val="28"/>
          <w:szCs w:val="28"/>
        </w:rPr>
      </w:pPr>
      <w:r w:rsidRPr="00480CCF">
        <w:rPr>
          <w:rFonts w:ascii="Times New Roman" w:hAnsi="Times New Roman" w:cs="Times New Roman"/>
          <w:sz w:val="28"/>
          <w:szCs w:val="28"/>
        </w:rPr>
        <w:t xml:space="preserve">У большинства детей навык находится в стадии формирования.   Для достижения лучших результатов продолжать работу с детьми через использование дидактических игр по проблеме, заинтересовывать детей через игровые ситуации, чтение книг с проблемными ситуациями. Необходимо уделять внимание обогащению сюжета игр, закреплению умения вести ролевые диалоги, принимать игровые задачи, общаться </w:t>
      </w:r>
      <w:proofErr w:type="gramStart"/>
      <w:r w:rsidRPr="00480CCF">
        <w:rPr>
          <w:rFonts w:ascii="Times New Roman" w:hAnsi="Times New Roman" w:cs="Times New Roman"/>
          <w:sz w:val="28"/>
          <w:szCs w:val="28"/>
        </w:rPr>
        <w:t>со</w:t>
      </w:r>
      <w:proofErr w:type="gramEnd"/>
      <w:r w:rsidRPr="00480CCF">
        <w:rPr>
          <w:rFonts w:ascii="Times New Roman" w:hAnsi="Times New Roman" w:cs="Times New Roman"/>
          <w:sz w:val="28"/>
          <w:szCs w:val="28"/>
        </w:rPr>
        <w:t xml:space="preserve"> взрослыми и сверстниками. </w:t>
      </w:r>
    </w:p>
    <w:p w:rsidR="00DF15E6" w:rsidRPr="00480CCF" w:rsidRDefault="00F652A2" w:rsidP="007B0FB4">
      <w:pPr>
        <w:spacing w:line="240" w:lineRule="auto"/>
        <w:rPr>
          <w:rFonts w:ascii="Times New Roman" w:hAnsi="Times New Roman" w:cs="Times New Roman"/>
          <w:sz w:val="28"/>
          <w:szCs w:val="28"/>
        </w:rPr>
      </w:pPr>
      <w:r w:rsidRPr="00480CCF">
        <w:rPr>
          <w:rFonts w:ascii="Times New Roman" w:hAnsi="Times New Roman" w:cs="Times New Roman"/>
          <w:sz w:val="28"/>
          <w:szCs w:val="28"/>
        </w:rPr>
        <w:t>Продолжать в</w:t>
      </w:r>
      <w:r w:rsidR="00DF15E6" w:rsidRPr="00480CCF">
        <w:rPr>
          <w:rFonts w:ascii="Times New Roman" w:hAnsi="Times New Roman" w:cs="Times New Roman"/>
          <w:sz w:val="28"/>
          <w:szCs w:val="28"/>
        </w:rPr>
        <w:t xml:space="preserve">ести индивидуальную работу с </w:t>
      </w:r>
      <w:r w:rsidR="00480CCF" w:rsidRPr="00480CCF">
        <w:rPr>
          <w:rFonts w:ascii="Times New Roman" w:hAnsi="Times New Roman" w:cs="Times New Roman"/>
          <w:sz w:val="28"/>
          <w:szCs w:val="28"/>
        </w:rPr>
        <w:t xml:space="preserve">детьми </w:t>
      </w:r>
      <w:r w:rsidR="00DF15E6" w:rsidRPr="00480CCF">
        <w:rPr>
          <w:rFonts w:ascii="Times New Roman" w:hAnsi="Times New Roman" w:cs="Times New Roman"/>
          <w:sz w:val="28"/>
          <w:szCs w:val="28"/>
        </w:rPr>
        <w:t xml:space="preserve">для </w:t>
      </w:r>
      <w:r w:rsidRPr="00480CCF">
        <w:rPr>
          <w:rFonts w:ascii="Times New Roman" w:hAnsi="Times New Roman" w:cs="Times New Roman"/>
          <w:sz w:val="28"/>
          <w:szCs w:val="28"/>
        </w:rPr>
        <w:t xml:space="preserve">формирования </w:t>
      </w:r>
      <w:r w:rsidR="00DF15E6" w:rsidRPr="00480CCF">
        <w:rPr>
          <w:rFonts w:ascii="Times New Roman" w:hAnsi="Times New Roman" w:cs="Times New Roman"/>
          <w:sz w:val="28"/>
          <w:szCs w:val="28"/>
        </w:rPr>
        <w:t>отсутствующих навыков</w:t>
      </w:r>
      <w:proofErr w:type="gramStart"/>
      <w:r w:rsidR="00DF15E6" w:rsidRPr="00480CCF">
        <w:rPr>
          <w:rFonts w:ascii="Times New Roman" w:hAnsi="Times New Roman" w:cs="Times New Roman"/>
          <w:sz w:val="28"/>
          <w:szCs w:val="28"/>
        </w:rPr>
        <w:t xml:space="preserve"> ,</w:t>
      </w:r>
      <w:proofErr w:type="gramEnd"/>
      <w:r w:rsidR="00DF15E6" w:rsidRPr="00480CCF">
        <w:rPr>
          <w:rFonts w:ascii="Times New Roman" w:hAnsi="Times New Roman" w:cs="Times New Roman"/>
          <w:sz w:val="28"/>
          <w:szCs w:val="28"/>
        </w:rPr>
        <w:t xml:space="preserve">  планировать ежедневную работу  в течение </w:t>
      </w:r>
      <w:r w:rsidRPr="00480CCF">
        <w:rPr>
          <w:rFonts w:ascii="Times New Roman" w:hAnsi="Times New Roman" w:cs="Times New Roman"/>
          <w:sz w:val="28"/>
          <w:szCs w:val="28"/>
        </w:rPr>
        <w:t xml:space="preserve">летнего </w:t>
      </w:r>
      <w:r w:rsidR="006D2053" w:rsidRPr="00480CCF">
        <w:rPr>
          <w:rFonts w:ascii="Times New Roman" w:hAnsi="Times New Roman" w:cs="Times New Roman"/>
          <w:sz w:val="28"/>
          <w:szCs w:val="28"/>
        </w:rPr>
        <w:t xml:space="preserve"> </w:t>
      </w:r>
      <w:r w:rsidR="00DF15E6" w:rsidRPr="00480CCF">
        <w:rPr>
          <w:rFonts w:ascii="Times New Roman" w:hAnsi="Times New Roman" w:cs="Times New Roman"/>
          <w:sz w:val="28"/>
          <w:szCs w:val="28"/>
        </w:rPr>
        <w:lastRenderedPageBreak/>
        <w:t xml:space="preserve">периода. </w:t>
      </w:r>
      <w:r w:rsidRPr="00480CCF">
        <w:rPr>
          <w:rFonts w:ascii="Times New Roman" w:hAnsi="Times New Roman" w:cs="Times New Roman"/>
          <w:sz w:val="28"/>
          <w:szCs w:val="28"/>
        </w:rPr>
        <w:t>Продолжать о</w:t>
      </w:r>
      <w:r w:rsidR="00DF15E6" w:rsidRPr="00480CCF">
        <w:rPr>
          <w:rFonts w:ascii="Times New Roman" w:hAnsi="Times New Roman" w:cs="Times New Roman"/>
          <w:sz w:val="28"/>
          <w:szCs w:val="28"/>
        </w:rPr>
        <w:t xml:space="preserve">бучать игровым и коммуникационным приемам бытовой деятельности во время индивидуальной, групповой и подгрупповой деятельности. </w:t>
      </w:r>
      <w:r w:rsidR="006D2053" w:rsidRPr="00480CCF">
        <w:rPr>
          <w:rFonts w:ascii="Times New Roman" w:hAnsi="Times New Roman" w:cs="Times New Roman"/>
          <w:sz w:val="28"/>
          <w:szCs w:val="28"/>
        </w:rPr>
        <w:t>В</w:t>
      </w:r>
      <w:r w:rsidR="00DF15E6" w:rsidRPr="00480CCF">
        <w:rPr>
          <w:rFonts w:ascii="Times New Roman" w:hAnsi="Times New Roman" w:cs="Times New Roman"/>
          <w:sz w:val="28"/>
          <w:szCs w:val="28"/>
        </w:rPr>
        <w:t>ести необходимую работу с родителями.</w:t>
      </w:r>
    </w:p>
    <w:p w:rsidR="000E2EB7" w:rsidRPr="00480CCF" w:rsidRDefault="000E2EB7" w:rsidP="007B0FB4">
      <w:pPr>
        <w:spacing w:line="240" w:lineRule="auto"/>
        <w:rPr>
          <w:rFonts w:ascii="Times New Roman" w:hAnsi="Times New Roman" w:cs="Times New Roman"/>
          <w:sz w:val="28"/>
          <w:szCs w:val="28"/>
        </w:rPr>
      </w:pPr>
      <w:r w:rsidRPr="00480CCF">
        <w:rPr>
          <w:rFonts w:ascii="Times New Roman" w:hAnsi="Times New Roman" w:cs="Times New Roman"/>
          <w:sz w:val="28"/>
          <w:szCs w:val="28"/>
        </w:rPr>
        <w:t>Рекомендации: на основании выше изложенного необходимо продолжать работу развивающих проблемно-практических и проблемн</w:t>
      </w:r>
      <w:proofErr w:type="gramStart"/>
      <w:r w:rsidRPr="00480CCF">
        <w:rPr>
          <w:rFonts w:ascii="Times New Roman" w:hAnsi="Times New Roman" w:cs="Times New Roman"/>
          <w:sz w:val="28"/>
          <w:szCs w:val="28"/>
        </w:rPr>
        <w:t>о-</w:t>
      </w:r>
      <w:proofErr w:type="gramEnd"/>
      <w:r w:rsidRPr="00480CCF">
        <w:rPr>
          <w:rFonts w:ascii="Times New Roman" w:hAnsi="Times New Roman" w:cs="Times New Roman"/>
          <w:sz w:val="28"/>
          <w:szCs w:val="28"/>
        </w:rPr>
        <w:t xml:space="preserve"> игровых ситуаций, связанных с решением социально и нравственно значимых вопросов. Необходимо продолжать уделять внимание формированию культуры общения с взрослыми и сверстниками, учить общаться бесконфликтно. Продолжать учить формировать эмоциональную отзывчивость, учить детей понимать себя, определять и называть свое эмоциональное состояние, реагировать на эмоции сверстников. Необходимо учить детей соблюдать элементарные нормы и правила поведения при взаимодействии с взрослыми и сверстниками, прививать правила элементарной вежливости. Необходимо продолжать работу по формированию представлений о государстве и мире, о себе и своей семье, о природе родного края. Необходимо уделять внимание обогащению сюжетно – ролевых игр, закреплению вести диалоги, принимать игровые задачи.</w:t>
      </w:r>
    </w:p>
    <w:p w:rsidR="00E44AE8" w:rsidRPr="00480CCF" w:rsidRDefault="00E44AE8" w:rsidP="00E44AE8">
      <w:pPr>
        <w:spacing w:line="240" w:lineRule="auto"/>
        <w:rPr>
          <w:rFonts w:ascii="Times New Roman" w:hAnsi="Times New Roman" w:cs="Times New Roman"/>
          <w:sz w:val="28"/>
          <w:szCs w:val="28"/>
        </w:rPr>
      </w:pPr>
      <w:r w:rsidRPr="00480CCF">
        <w:rPr>
          <w:rFonts w:ascii="Times New Roman" w:hAnsi="Times New Roman" w:cs="Times New Roman"/>
          <w:sz w:val="28"/>
          <w:szCs w:val="28"/>
          <w:u w:val="single"/>
        </w:rPr>
        <w:t>Анализ результатов обследования детей по ОО «Физическое развитие</w:t>
      </w:r>
      <w:r w:rsidRPr="00480CCF">
        <w:rPr>
          <w:rFonts w:ascii="Times New Roman" w:hAnsi="Times New Roman" w:cs="Times New Roman"/>
          <w:sz w:val="28"/>
          <w:szCs w:val="28"/>
        </w:rPr>
        <w:t xml:space="preserve">» на </w:t>
      </w:r>
      <w:r w:rsidR="00026C24" w:rsidRPr="00480CCF">
        <w:rPr>
          <w:rFonts w:ascii="Times New Roman" w:hAnsi="Times New Roman" w:cs="Times New Roman"/>
          <w:sz w:val="28"/>
          <w:szCs w:val="28"/>
        </w:rPr>
        <w:t xml:space="preserve">конец </w:t>
      </w:r>
      <w:r w:rsidRPr="00480CCF">
        <w:rPr>
          <w:rFonts w:ascii="Times New Roman" w:hAnsi="Times New Roman" w:cs="Times New Roman"/>
          <w:sz w:val="28"/>
          <w:szCs w:val="28"/>
        </w:rPr>
        <w:t xml:space="preserve"> учебного года соответствует следующим показателям:</w:t>
      </w:r>
    </w:p>
    <w:p w:rsidR="004F6273" w:rsidRPr="00480CCF" w:rsidRDefault="00E44AE8" w:rsidP="00B31A85">
      <w:pPr>
        <w:spacing w:line="240" w:lineRule="auto"/>
        <w:rPr>
          <w:rFonts w:ascii="Times New Roman" w:hAnsi="Times New Roman" w:cs="Times New Roman"/>
          <w:sz w:val="28"/>
          <w:szCs w:val="28"/>
        </w:rPr>
      </w:pPr>
      <w:r w:rsidRPr="00480CCF">
        <w:rPr>
          <w:rFonts w:ascii="Times New Roman" w:hAnsi="Times New Roman" w:cs="Times New Roman"/>
          <w:sz w:val="28"/>
          <w:szCs w:val="28"/>
        </w:rPr>
        <w:t xml:space="preserve"> </w:t>
      </w:r>
      <w:r w:rsidR="004F47AE" w:rsidRPr="00480CCF">
        <w:rPr>
          <w:rFonts w:ascii="Times New Roman" w:hAnsi="Times New Roman" w:cs="Times New Roman"/>
          <w:sz w:val="28"/>
          <w:szCs w:val="28"/>
        </w:rPr>
        <w:t xml:space="preserve">«Навык не сформирован» - </w:t>
      </w:r>
      <w:r w:rsidR="009F6F04" w:rsidRPr="00480CCF">
        <w:rPr>
          <w:rFonts w:ascii="Times New Roman" w:hAnsi="Times New Roman" w:cs="Times New Roman"/>
          <w:sz w:val="28"/>
          <w:szCs w:val="28"/>
        </w:rPr>
        <w:t>7</w:t>
      </w:r>
      <w:r w:rsidR="00480CCF">
        <w:rPr>
          <w:rFonts w:ascii="Times New Roman" w:hAnsi="Times New Roman" w:cs="Times New Roman"/>
          <w:sz w:val="28"/>
          <w:szCs w:val="28"/>
        </w:rPr>
        <w:t xml:space="preserve">% </w:t>
      </w:r>
      <w:r w:rsidR="004F6273" w:rsidRPr="00480CCF">
        <w:rPr>
          <w:rFonts w:ascii="Times New Roman" w:hAnsi="Times New Roman" w:cs="Times New Roman"/>
          <w:sz w:val="28"/>
          <w:szCs w:val="28"/>
        </w:rPr>
        <w:t xml:space="preserve">, </w:t>
      </w:r>
      <w:r w:rsidR="006D2053" w:rsidRPr="00480CCF">
        <w:rPr>
          <w:rFonts w:ascii="Times New Roman" w:hAnsi="Times New Roman" w:cs="Times New Roman"/>
          <w:sz w:val="28"/>
          <w:szCs w:val="28"/>
        </w:rPr>
        <w:t>«Н</w:t>
      </w:r>
      <w:r w:rsidR="004F6273" w:rsidRPr="00480CCF">
        <w:rPr>
          <w:rFonts w:ascii="Times New Roman" w:hAnsi="Times New Roman" w:cs="Times New Roman"/>
          <w:sz w:val="28"/>
          <w:szCs w:val="28"/>
        </w:rPr>
        <w:t xml:space="preserve">аходится в стадии формирования: - </w:t>
      </w:r>
      <w:r w:rsidR="00DD179C" w:rsidRPr="00480CCF">
        <w:rPr>
          <w:rFonts w:ascii="Times New Roman" w:hAnsi="Times New Roman" w:cs="Times New Roman"/>
          <w:sz w:val="28"/>
          <w:szCs w:val="28"/>
        </w:rPr>
        <w:t>6</w:t>
      </w:r>
      <w:r w:rsidR="009F6F04" w:rsidRPr="00480CCF">
        <w:rPr>
          <w:rFonts w:ascii="Times New Roman" w:hAnsi="Times New Roman" w:cs="Times New Roman"/>
          <w:sz w:val="28"/>
          <w:szCs w:val="28"/>
        </w:rPr>
        <w:t>8</w:t>
      </w:r>
      <w:r w:rsidR="00480CCF">
        <w:rPr>
          <w:rFonts w:ascii="Times New Roman" w:hAnsi="Times New Roman" w:cs="Times New Roman"/>
          <w:sz w:val="28"/>
          <w:szCs w:val="28"/>
        </w:rPr>
        <w:t xml:space="preserve">% </w:t>
      </w:r>
      <w:r w:rsidR="004F6273" w:rsidRPr="00480CCF">
        <w:rPr>
          <w:rFonts w:ascii="Times New Roman" w:hAnsi="Times New Roman" w:cs="Times New Roman"/>
          <w:sz w:val="28"/>
          <w:szCs w:val="28"/>
        </w:rPr>
        <w:t xml:space="preserve">, </w:t>
      </w:r>
      <w:r w:rsidR="006D2053" w:rsidRPr="00480CCF">
        <w:rPr>
          <w:rFonts w:ascii="Times New Roman" w:hAnsi="Times New Roman" w:cs="Times New Roman"/>
          <w:sz w:val="28"/>
          <w:szCs w:val="28"/>
        </w:rPr>
        <w:t>«Нав</w:t>
      </w:r>
      <w:r w:rsidRPr="00480CCF">
        <w:rPr>
          <w:rFonts w:ascii="Times New Roman" w:hAnsi="Times New Roman" w:cs="Times New Roman"/>
          <w:sz w:val="28"/>
          <w:szCs w:val="28"/>
        </w:rPr>
        <w:t xml:space="preserve">ык сформирован»  - </w:t>
      </w:r>
      <w:r w:rsidR="009F6F04" w:rsidRPr="00480CCF">
        <w:rPr>
          <w:rFonts w:ascii="Times New Roman" w:hAnsi="Times New Roman" w:cs="Times New Roman"/>
          <w:sz w:val="28"/>
          <w:szCs w:val="28"/>
        </w:rPr>
        <w:t>25</w:t>
      </w:r>
      <w:r w:rsidR="004F6273" w:rsidRPr="00480CCF">
        <w:rPr>
          <w:rFonts w:ascii="Times New Roman" w:hAnsi="Times New Roman" w:cs="Times New Roman"/>
          <w:sz w:val="28"/>
          <w:szCs w:val="28"/>
        </w:rPr>
        <w:t>%</w:t>
      </w:r>
      <w:r w:rsidR="00DD179C" w:rsidRPr="00480CCF">
        <w:rPr>
          <w:rFonts w:ascii="Times New Roman" w:hAnsi="Times New Roman" w:cs="Times New Roman"/>
          <w:sz w:val="28"/>
          <w:szCs w:val="28"/>
        </w:rPr>
        <w:t>.</w:t>
      </w:r>
      <w:r w:rsidR="004F6273" w:rsidRPr="00480CCF">
        <w:rPr>
          <w:rFonts w:ascii="Times New Roman" w:hAnsi="Times New Roman" w:cs="Times New Roman"/>
          <w:sz w:val="28"/>
          <w:szCs w:val="28"/>
        </w:rPr>
        <w:t xml:space="preserve"> </w:t>
      </w:r>
      <w:r w:rsidR="006D2053" w:rsidRPr="00480CCF">
        <w:rPr>
          <w:rFonts w:ascii="Times New Roman" w:hAnsi="Times New Roman" w:cs="Times New Roman"/>
          <w:sz w:val="28"/>
          <w:szCs w:val="28"/>
        </w:rPr>
        <w:t>Работу по развитию физических качеств</w:t>
      </w:r>
      <w:r w:rsidR="004F6273" w:rsidRPr="00480CCF">
        <w:rPr>
          <w:rFonts w:ascii="Times New Roman" w:hAnsi="Times New Roman" w:cs="Times New Roman"/>
          <w:sz w:val="28"/>
          <w:szCs w:val="28"/>
        </w:rPr>
        <w:t xml:space="preserve"> вести </w:t>
      </w:r>
      <w:r w:rsidR="006D2053" w:rsidRPr="00480CCF">
        <w:rPr>
          <w:rFonts w:ascii="Times New Roman" w:hAnsi="Times New Roman" w:cs="Times New Roman"/>
          <w:sz w:val="28"/>
          <w:szCs w:val="28"/>
        </w:rPr>
        <w:t xml:space="preserve">на занятиях по физической культуре, во время утренней гимнастики, а так же на прогулке при проведении подвижных игр и в индивидуальной работе с детьми по развитию движений. </w:t>
      </w:r>
    </w:p>
    <w:p w:rsidR="00B31A85" w:rsidRPr="00480CCF" w:rsidRDefault="000E2EB7" w:rsidP="000E2EB7">
      <w:pPr>
        <w:spacing w:line="240" w:lineRule="auto"/>
        <w:rPr>
          <w:rFonts w:ascii="Times New Roman" w:hAnsi="Times New Roman" w:cs="Times New Roman"/>
          <w:sz w:val="28"/>
          <w:szCs w:val="28"/>
        </w:rPr>
      </w:pPr>
      <w:r w:rsidRPr="00480CCF">
        <w:rPr>
          <w:rFonts w:ascii="Times New Roman" w:hAnsi="Times New Roman" w:cs="Times New Roman"/>
          <w:sz w:val="28"/>
          <w:szCs w:val="28"/>
        </w:rPr>
        <w:t xml:space="preserve">Рекомендации: чаще проводить индивидуальную работу, продолжать создавать развивающую предметно – пространственную среду для оптимальной двигательной активности детей в ДОУ, уделять особое внимание закреплению основных видов движения, развитию основных физических качеств, созданию </w:t>
      </w:r>
      <w:proofErr w:type="spellStart"/>
      <w:r w:rsidRPr="00480CCF">
        <w:rPr>
          <w:rFonts w:ascii="Times New Roman" w:hAnsi="Times New Roman" w:cs="Times New Roman"/>
          <w:sz w:val="28"/>
          <w:szCs w:val="28"/>
        </w:rPr>
        <w:t>здоровьесберегающих</w:t>
      </w:r>
      <w:proofErr w:type="spellEnd"/>
      <w:r w:rsidRPr="00480CCF">
        <w:rPr>
          <w:rFonts w:ascii="Times New Roman" w:hAnsi="Times New Roman" w:cs="Times New Roman"/>
          <w:sz w:val="28"/>
          <w:szCs w:val="28"/>
        </w:rPr>
        <w:t xml:space="preserve"> факторов (утренняя гимнастика, бодрящая гимнастика, профилактика плоскостопия и нарушения осанки, закаливание). Повышать популярность принципов здорового образа жизни в семейном воспитании, проводить совместные спортивные детско-родительские мероприятия.</w:t>
      </w:r>
    </w:p>
    <w:p w:rsidR="00DF15E6" w:rsidRPr="00480CCF" w:rsidRDefault="00DD179C" w:rsidP="007B0FB4">
      <w:pPr>
        <w:spacing w:line="240" w:lineRule="auto"/>
        <w:rPr>
          <w:rFonts w:ascii="Times New Roman" w:hAnsi="Times New Roman" w:cs="Times New Roman"/>
          <w:sz w:val="28"/>
          <w:szCs w:val="28"/>
        </w:rPr>
      </w:pPr>
      <w:r w:rsidRPr="00480CCF">
        <w:rPr>
          <w:rFonts w:ascii="Times New Roman" w:hAnsi="Times New Roman" w:cs="Times New Roman"/>
          <w:noProof/>
          <w:sz w:val="28"/>
          <w:szCs w:val="28"/>
          <w:lang w:eastAsia="ru-RU"/>
        </w:rPr>
        <w:drawing>
          <wp:inline distT="0" distB="0" distL="0" distR="0">
            <wp:extent cx="4740249" cy="2604211"/>
            <wp:effectExtent l="0" t="0" r="22860" b="2476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4F6273" w:rsidRPr="00480CCF" w:rsidRDefault="004F6273" w:rsidP="007B0FB4">
      <w:pPr>
        <w:spacing w:line="240" w:lineRule="auto"/>
        <w:rPr>
          <w:rFonts w:ascii="Times New Roman" w:hAnsi="Times New Roman" w:cs="Times New Roman"/>
          <w:sz w:val="28"/>
          <w:szCs w:val="28"/>
        </w:rPr>
      </w:pPr>
    </w:p>
    <w:p w:rsidR="004F6273" w:rsidRPr="00480CCF" w:rsidRDefault="004F6273" w:rsidP="007B0FB4">
      <w:pPr>
        <w:spacing w:line="240" w:lineRule="auto"/>
        <w:rPr>
          <w:rFonts w:ascii="Times New Roman" w:hAnsi="Times New Roman" w:cs="Times New Roman"/>
          <w:sz w:val="28"/>
          <w:szCs w:val="28"/>
        </w:rPr>
      </w:pPr>
      <w:r w:rsidRPr="00480CCF">
        <w:rPr>
          <w:rFonts w:ascii="Times New Roman" w:hAnsi="Times New Roman" w:cs="Times New Roman"/>
          <w:sz w:val="28"/>
          <w:szCs w:val="28"/>
          <w:u w:val="single"/>
        </w:rPr>
        <w:lastRenderedPageBreak/>
        <w:t>Анализ результатов обследования детей по ОО «Речевое развитие»</w:t>
      </w:r>
      <w:r w:rsidRPr="00480CCF">
        <w:rPr>
          <w:rFonts w:ascii="Times New Roman" w:hAnsi="Times New Roman" w:cs="Times New Roman"/>
          <w:sz w:val="28"/>
          <w:szCs w:val="28"/>
        </w:rPr>
        <w:t xml:space="preserve"> на </w:t>
      </w:r>
      <w:r w:rsidR="00026C24" w:rsidRPr="00480CCF">
        <w:rPr>
          <w:rFonts w:ascii="Times New Roman" w:hAnsi="Times New Roman" w:cs="Times New Roman"/>
          <w:sz w:val="28"/>
          <w:szCs w:val="28"/>
        </w:rPr>
        <w:t>конец</w:t>
      </w:r>
      <w:r w:rsidRPr="00480CCF">
        <w:rPr>
          <w:rFonts w:ascii="Times New Roman" w:hAnsi="Times New Roman" w:cs="Times New Roman"/>
          <w:sz w:val="28"/>
          <w:szCs w:val="28"/>
        </w:rPr>
        <w:t xml:space="preserve"> учебного года соответствует следующим показателям</w:t>
      </w:r>
      <w:proofErr w:type="gramStart"/>
      <w:r w:rsidRPr="00480CCF">
        <w:rPr>
          <w:rFonts w:ascii="Times New Roman" w:hAnsi="Times New Roman" w:cs="Times New Roman"/>
          <w:sz w:val="28"/>
          <w:szCs w:val="28"/>
        </w:rPr>
        <w:t xml:space="preserve">  :</w:t>
      </w:r>
      <w:proofErr w:type="gramEnd"/>
    </w:p>
    <w:p w:rsidR="004F6273" w:rsidRPr="00480CCF" w:rsidRDefault="006E4500" w:rsidP="007B0FB4">
      <w:pPr>
        <w:spacing w:line="240" w:lineRule="auto"/>
        <w:rPr>
          <w:rFonts w:ascii="Times New Roman" w:hAnsi="Times New Roman" w:cs="Times New Roman"/>
          <w:sz w:val="28"/>
          <w:szCs w:val="28"/>
        </w:rPr>
      </w:pPr>
      <w:r w:rsidRPr="00480CCF">
        <w:rPr>
          <w:rFonts w:ascii="Times New Roman" w:hAnsi="Times New Roman" w:cs="Times New Roman"/>
          <w:sz w:val="28"/>
          <w:szCs w:val="28"/>
        </w:rPr>
        <w:t xml:space="preserve"> «Навык не сформирован»  -   </w:t>
      </w:r>
      <w:r w:rsidR="009F6F04" w:rsidRPr="00480CCF">
        <w:rPr>
          <w:rFonts w:ascii="Times New Roman" w:hAnsi="Times New Roman" w:cs="Times New Roman"/>
          <w:sz w:val="28"/>
          <w:szCs w:val="28"/>
        </w:rPr>
        <w:t>2</w:t>
      </w:r>
      <w:r w:rsidR="004F6273" w:rsidRPr="00480CCF">
        <w:rPr>
          <w:rFonts w:ascii="Times New Roman" w:hAnsi="Times New Roman" w:cs="Times New Roman"/>
          <w:sz w:val="28"/>
          <w:szCs w:val="28"/>
        </w:rPr>
        <w:t>%</w:t>
      </w:r>
      <w:r w:rsidR="00A60938" w:rsidRPr="00480CCF">
        <w:rPr>
          <w:rFonts w:ascii="Times New Roman" w:hAnsi="Times New Roman" w:cs="Times New Roman"/>
          <w:sz w:val="28"/>
          <w:szCs w:val="28"/>
        </w:rPr>
        <w:t xml:space="preserve"> </w:t>
      </w:r>
      <w:r w:rsidR="004F6273" w:rsidRPr="00480CCF">
        <w:rPr>
          <w:rFonts w:ascii="Times New Roman" w:hAnsi="Times New Roman" w:cs="Times New Roman"/>
          <w:sz w:val="28"/>
          <w:szCs w:val="28"/>
        </w:rPr>
        <w:t>.«</w:t>
      </w:r>
      <w:r w:rsidRPr="00480CCF">
        <w:rPr>
          <w:rFonts w:ascii="Times New Roman" w:hAnsi="Times New Roman" w:cs="Times New Roman"/>
          <w:sz w:val="28"/>
          <w:szCs w:val="28"/>
        </w:rPr>
        <w:t>Навык в стадии формирования»-</w:t>
      </w:r>
      <w:r w:rsidR="009F6F04" w:rsidRPr="00480CCF">
        <w:rPr>
          <w:rFonts w:ascii="Times New Roman" w:hAnsi="Times New Roman" w:cs="Times New Roman"/>
          <w:sz w:val="28"/>
          <w:szCs w:val="28"/>
        </w:rPr>
        <w:t>71</w:t>
      </w:r>
      <w:r w:rsidR="00A60938" w:rsidRPr="00480CCF">
        <w:rPr>
          <w:rFonts w:ascii="Times New Roman" w:hAnsi="Times New Roman" w:cs="Times New Roman"/>
          <w:sz w:val="28"/>
          <w:szCs w:val="28"/>
        </w:rPr>
        <w:t xml:space="preserve">%  </w:t>
      </w:r>
      <w:r w:rsidRPr="00480CCF">
        <w:rPr>
          <w:rFonts w:ascii="Times New Roman" w:hAnsi="Times New Roman" w:cs="Times New Roman"/>
          <w:sz w:val="28"/>
          <w:szCs w:val="28"/>
        </w:rPr>
        <w:t xml:space="preserve"> «Навык сформирован» - </w:t>
      </w:r>
      <w:r w:rsidR="00E44AE8" w:rsidRPr="00480CCF">
        <w:rPr>
          <w:rFonts w:ascii="Times New Roman" w:hAnsi="Times New Roman" w:cs="Times New Roman"/>
          <w:sz w:val="28"/>
          <w:szCs w:val="28"/>
        </w:rPr>
        <w:t>2</w:t>
      </w:r>
      <w:r w:rsidR="009F6F04" w:rsidRPr="00480CCF">
        <w:rPr>
          <w:rFonts w:ascii="Times New Roman" w:hAnsi="Times New Roman" w:cs="Times New Roman"/>
          <w:sz w:val="28"/>
          <w:szCs w:val="28"/>
        </w:rPr>
        <w:t>7</w:t>
      </w:r>
      <w:r w:rsidR="004F6273" w:rsidRPr="00480CCF">
        <w:rPr>
          <w:rFonts w:ascii="Times New Roman" w:hAnsi="Times New Roman" w:cs="Times New Roman"/>
          <w:sz w:val="28"/>
          <w:szCs w:val="28"/>
        </w:rPr>
        <w:t>%</w:t>
      </w:r>
      <w:r w:rsidR="00480CCF" w:rsidRPr="00480CCF">
        <w:rPr>
          <w:rFonts w:ascii="Times New Roman" w:hAnsi="Times New Roman" w:cs="Times New Roman"/>
          <w:sz w:val="28"/>
          <w:szCs w:val="28"/>
        </w:rPr>
        <w:t xml:space="preserve"> </w:t>
      </w:r>
      <w:r w:rsidR="004F6273" w:rsidRPr="00480CCF">
        <w:rPr>
          <w:rFonts w:ascii="Times New Roman" w:hAnsi="Times New Roman" w:cs="Times New Roman"/>
          <w:sz w:val="28"/>
          <w:szCs w:val="28"/>
        </w:rPr>
        <w:t xml:space="preserve">. </w:t>
      </w:r>
    </w:p>
    <w:p w:rsidR="00F652A2" w:rsidRPr="00480CCF" w:rsidRDefault="00F652A2" w:rsidP="007B0FB4">
      <w:pPr>
        <w:spacing w:line="240" w:lineRule="auto"/>
        <w:rPr>
          <w:rFonts w:ascii="Times New Roman" w:hAnsi="Times New Roman" w:cs="Times New Roman"/>
          <w:sz w:val="28"/>
          <w:szCs w:val="28"/>
        </w:rPr>
      </w:pPr>
      <w:r w:rsidRPr="00480CCF">
        <w:rPr>
          <w:rFonts w:ascii="Times New Roman" w:hAnsi="Times New Roman" w:cs="Times New Roman"/>
          <w:sz w:val="28"/>
          <w:szCs w:val="28"/>
        </w:rPr>
        <w:t>Проводить индивидуальн</w:t>
      </w:r>
      <w:r w:rsidR="000E2EB7" w:rsidRPr="00480CCF">
        <w:rPr>
          <w:rFonts w:ascii="Times New Roman" w:hAnsi="Times New Roman" w:cs="Times New Roman"/>
          <w:sz w:val="28"/>
          <w:szCs w:val="28"/>
        </w:rPr>
        <w:t>у</w:t>
      </w:r>
      <w:r w:rsidRPr="00480CCF">
        <w:rPr>
          <w:rFonts w:ascii="Times New Roman" w:hAnsi="Times New Roman" w:cs="Times New Roman"/>
          <w:sz w:val="28"/>
          <w:szCs w:val="28"/>
        </w:rPr>
        <w:t xml:space="preserve">ю работу с </w:t>
      </w:r>
      <w:r w:rsidR="00480CCF" w:rsidRPr="00480CCF">
        <w:rPr>
          <w:rFonts w:ascii="Times New Roman" w:hAnsi="Times New Roman" w:cs="Times New Roman"/>
          <w:sz w:val="28"/>
          <w:szCs w:val="28"/>
        </w:rPr>
        <w:t xml:space="preserve">детьми </w:t>
      </w:r>
      <w:r w:rsidRPr="00480CCF">
        <w:rPr>
          <w:rFonts w:ascii="Times New Roman" w:hAnsi="Times New Roman" w:cs="Times New Roman"/>
          <w:sz w:val="28"/>
          <w:szCs w:val="28"/>
        </w:rPr>
        <w:t>по самостоятельному составлению рассказов по  сюжетным картинкам.</w:t>
      </w:r>
    </w:p>
    <w:p w:rsidR="000E2EB7" w:rsidRPr="00480CCF" w:rsidRDefault="000E2EB7" w:rsidP="000E2EB7">
      <w:pPr>
        <w:spacing w:line="240" w:lineRule="auto"/>
        <w:rPr>
          <w:rFonts w:ascii="Times New Roman" w:hAnsi="Times New Roman" w:cs="Times New Roman"/>
          <w:sz w:val="28"/>
          <w:szCs w:val="28"/>
        </w:rPr>
      </w:pPr>
      <w:r w:rsidRPr="00480CCF">
        <w:rPr>
          <w:rFonts w:ascii="Times New Roman" w:hAnsi="Times New Roman" w:cs="Times New Roman"/>
          <w:sz w:val="28"/>
          <w:szCs w:val="28"/>
        </w:rPr>
        <w:t>Рекомендации: для дальнейшего роста показателей, планируется продолжать индивидуальные занятия с детьми по речевым заданиям, применять дидактические</w:t>
      </w:r>
      <w:r w:rsidR="00026C24" w:rsidRPr="00480CCF">
        <w:rPr>
          <w:rFonts w:ascii="Times New Roman" w:hAnsi="Times New Roman" w:cs="Times New Roman"/>
          <w:sz w:val="28"/>
          <w:szCs w:val="28"/>
        </w:rPr>
        <w:t xml:space="preserve"> </w:t>
      </w:r>
      <w:r w:rsidRPr="00480CCF">
        <w:rPr>
          <w:rFonts w:ascii="Times New Roman" w:hAnsi="Times New Roman" w:cs="Times New Roman"/>
          <w:sz w:val="28"/>
          <w:szCs w:val="28"/>
        </w:rPr>
        <w:t xml:space="preserve">игры, продолжать читать литературные произведений, расширять знания о жанрах литературы, учить </w:t>
      </w:r>
      <w:proofErr w:type="gramStart"/>
      <w:r w:rsidRPr="00480CCF">
        <w:rPr>
          <w:rFonts w:ascii="Times New Roman" w:hAnsi="Times New Roman" w:cs="Times New Roman"/>
          <w:sz w:val="28"/>
          <w:szCs w:val="28"/>
        </w:rPr>
        <w:t>выразительно</w:t>
      </w:r>
      <w:proofErr w:type="gramEnd"/>
      <w:r w:rsidRPr="00480CCF">
        <w:rPr>
          <w:rFonts w:ascii="Times New Roman" w:hAnsi="Times New Roman" w:cs="Times New Roman"/>
          <w:sz w:val="28"/>
          <w:szCs w:val="28"/>
        </w:rPr>
        <w:t xml:space="preserve"> рассказывать стихи, составлять рассказы по сюжетным картинкам. </w:t>
      </w:r>
      <w:r w:rsidR="00480CCF">
        <w:rPr>
          <w:rFonts w:ascii="Times New Roman" w:hAnsi="Times New Roman" w:cs="Times New Roman"/>
          <w:sz w:val="28"/>
          <w:szCs w:val="28"/>
        </w:rPr>
        <w:t xml:space="preserve"> </w:t>
      </w:r>
      <w:r w:rsidRPr="00480CCF">
        <w:rPr>
          <w:rFonts w:ascii="Times New Roman" w:hAnsi="Times New Roman" w:cs="Times New Roman"/>
          <w:sz w:val="28"/>
          <w:szCs w:val="28"/>
        </w:rPr>
        <w:t xml:space="preserve">Также необходимо создавать условия для самостоятельной речевой активности в течение дня; включать коммуникативные игры и упражнения при организации занятий, выполнять </w:t>
      </w:r>
      <w:proofErr w:type="gramStart"/>
      <w:r w:rsidRPr="00480CCF">
        <w:rPr>
          <w:rFonts w:ascii="Times New Roman" w:hAnsi="Times New Roman" w:cs="Times New Roman"/>
          <w:sz w:val="28"/>
          <w:szCs w:val="28"/>
        </w:rPr>
        <w:t>артикуляционную</w:t>
      </w:r>
      <w:proofErr w:type="gramEnd"/>
      <w:r w:rsidRPr="00480CCF">
        <w:rPr>
          <w:rFonts w:ascii="Times New Roman" w:hAnsi="Times New Roman" w:cs="Times New Roman"/>
          <w:sz w:val="28"/>
          <w:szCs w:val="28"/>
        </w:rPr>
        <w:t xml:space="preserve"> гимнастики в режимных моментах, расширять кругозор детей. Обновлять детскую литературу в книжном уголке каждую неделю, опираясь на лексические темы и праздники календаря. Пополнять детскую библиотеку иллюстрациями к литературным произведениям для рассматривания детьми вне занятий.</w:t>
      </w:r>
    </w:p>
    <w:p w:rsidR="00DF15E6" w:rsidRPr="00480CCF" w:rsidRDefault="006E4500" w:rsidP="007B0FB4">
      <w:pPr>
        <w:spacing w:line="240" w:lineRule="auto"/>
        <w:rPr>
          <w:rFonts w:ascii="Times New Roman" w:hAnsi="Times New Roman" w:cs="Times New Roman"/>
          <w:sz w:val="28"/>
          <w:szCs w:val="28"/>
        </w:rPr>
      </w:pPr>
      <w:r w:rsidRPr="00480CCF">
        <w:rPr>
          <w:rFonts w:ascii="Times New Roman" w:hAnsi="Times New Roman" w:cs="Times New Roman"/>
          <w:noProof/>
          <w:sz w:val="28"/>
          <w:szCs w:val="28"/>
          <w:lang w:eastAsia="ru-RU"/>
        </w:rPr>
        <w:drawing>
          <wp:inline distT="0" distB="0" distL="0" distR="0">
            <wp:extent cx="5157216" cy="2721254"/>
            <wp:effectExtent l="0" t="0" r="24765" b="222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4F6273" w:rsidRPr="00480CCF" w:rsidRDefault="00E44AE8" w:rsidP="007B0FB4">
      <w:pPr>
        <w:spacing w:line="240" w:lineRule="auto"/>
        <w:rPr>
          <w:rFonts w:ascii="Times New Roman" w:hAnsi="Times New Roman" w:cs="Times New Roman"/>
          <w:sz w:val="28"/>
          <w:szCs w:val="28"/>
        </w:rPr>
      </w:pPr>
      <w:r w:rsidRPr="00480CCF">
        <w:rPr>
          <w:rFonts w:ascii="Times New Roman" w:hAnsi="Times New Roman" w:cs="Times New Roman"/>
          <w:sz w:val="28"/>
          <w:szCs w:val="28"/>
          <w:u w:val="single"/>
        </w:rPr>
        <w:t>Анализ результатов обследования детей по ОО «Познавательное развитие»</w:t>
      </w:r>
      <w:r w:rsidRPr="00480CCF">
        <w:rPr>
          <w:rFonts w:ascii="Times New Roman" w:hAnsi="Times New Roman" w:cs="Times New Roman"/>
          <w:sz w:val="28"/>
          <w:szCs w:val="28"/>
        </w:rPr>
        <w:t xml:space="preserve"> на </w:t>
      </w:r>
      <w:r w:rsidR="00026C24" w:rsidRPr="00480CCF">
        <w:rPr>
          <w:rFonts w:ascii="Times New Roman" w:hAnsi="Times New Roman" w:cs="Times New Roman"/>
          <w:sz w:val="28"/>
          <w:szCs w:val="28"/>
        </w:rPr>
        <w:t>конец</w:t>
      </w:r>
      <w:r w:rsidRPr="00480CCF">
        <w:rPr>
          <w:rFonts w:ascii="Times New Roman" w:hAnsi="Times New Roman" w:cs="Times New Roman"/>
          <w:sz w:val="28"/>
          <w:szCs w:val="28"/>
        </w:rPr>
        <w:t xml:space="preserve"> учебного года соответствует следующим показателям: </w:t>
      </w:r>
      <w:r w:rsidR="004F6273" w:rsidRPr="00480CCF">
        <w:rPr>
          <w:rFonts w:ascii="Times New Roman" w:hAnsi="Times New Roman" w:cs="Times New Roman"/>
          <w:sz w:val="28"/>
          <w:szCs w:val="28"/>
        </w:rPr>
        <w:t xml:space="preserve"> «Навык не сформирован»: </w:t>
      </w:r>
      <w:r w:rsidR="00BD4AF4" w:rsidRPr="00480CCF">
        <w:rPr>
          <w:rFonts w:ascii="Times New Roman" w:hAnsi="Times New Roman" w:cs="Times New Roman"/>
          <w:sz w:val="28"/>
          <w:szCs w:val="28"/>
        </w:rPr>
        <w:t xml:space="preserve"> </w:t>
      </w:r>
      <w:r w:rsidR="00C76523" w:rsidRPr="00480CCF">
        <w:rPr>
          <w:rFonts w:ascii="Times New Roman" w:hAnsi="Times New Roman" w:cs="Times New Roman"/>
          <w:sz w:val="28"/>
          <w:szCs w:val="28"/>
        </w:rPr>
        <w:t>2</w:t>
      </w:r>
      <w:r w:rsidR="00BD4AF4" w:rsidRPr="00480CCF">
        <w:rPr>
          <w:rFonts w:ascii="Times New Roman" w:hAnsi="Times New Roman" w:cs="Times New Roman"/>
          <w:sz w:val="28"/>
          <w:szCs w:val="28"/>
        </w:rPr>
        <w:t xml:space="preserve"> </w:t>
      </w:r>
      <w:r w:rsidR="00C76523" w:rsidRPr="00480CCF">
        <w:rPr>
          <w:rFonts w:ascii="Times New Roman" w:hAnsi="Times New Roman" w:cs="Times New Roman"/>
          <w:sz w:val="28"/>
          <w:szCs w:val="28"/>
        </w:rPr>
        <w:t>%</w:t>
      </w:r>
      <w:r w:rsidR="004F6273" w:rsidRPr="00480CCF">
        <w:rPr>
          <w:rFonts w:ascii="Times New Roman" w:hAnsi="Times New Roman" w:cs="Times New Roman"/>
          <w:sz w:val="28"/>
          <w:szCs w:val="28"/>
        </w:rPr>
        <w:t xml:space="preserve">,  «Находится в стадии формирования» -  </w:t>
      </w:r>
      <w:r w:rsidR="00480CCF" w:rsidRPr="00480CCF">
        <w:rPr>
          <w:rFonts w:ascii="Times New Roman" w:hAnsi="Times New Roman" w:cs="Times New Roman"/>
          <w:sz w:val="28"/>
          <w:szCs w:val="28"/>
        </w:rPr>
        <w:t>81 %</w:t>
      </w:r>
      <w:r w:rsidR="004F6273" w:rsidRPr="00480CCF">
        <w:rPr>
          <w:rFonts w:ascii="Times New Roman" w:hAnsi="Times New Roman" w:cs="Times New Roman"/>
          <w:sz w:val="28"/>
          <w:szCs w:val="28"/>
        </w:rPr>
        <w:t>,  «Навык сформирован»:</w:t>
      </w:r>
      <w:r w:rsidR="00C76523" w:rsidRPr="00480CCF">
        <w:rPr>
          <w:rFonts w:ascii="Times New Roman" w:hAnsi="Times New Roman" w:cs="Times New Roman"/>
          <w:sz w:val="28"/>
          <w:szCs w:val="28"/>
        </w:rPr>
        <w:t>17</w:t>
      </w:r>
      <w:r w:rsidR="004F6273" w:rsidRPr="00480CCF">
        <w:rPr>
          <w:rFonts w:ascii="Times New Roman" w:hAnsi="Times New Roman" w:cs="Times New Roman"/>
          <w:sz w:val="28"/>
          <w:szCs w:val="28"/>
        </w:rPr>
        <w:t>%</w:t>
      </w:r>
    </w:p>
    <w:p w:rsidR="00DF15E6" w:rsidRPr="00480CCF" w:rsidRDefault="00114D63" w:rsidP="007B0FB4">
      <w:pPr>
        <w:spacing w:line="240" w:lineRule="auto"/>
        <w:rPr>
          <w:rFonts w:ascii="Times New Roman" w:hAnsi="Times New Roman" w:cs="Times New Roman"/>
          <w:sz w:val="28"/>
          <w:szCs w:val="28"/>
        </w:rPr>
      </w:pPr>
      <w:r w:rsidRPr="00480CCF">
        <w:rPr>
          <w:rFonts w:ascii="Times New Roman" w:hAnsi="Times New Roman" w:cs="Times New Roman"/>
          <w:sz w:val="28"/>
          <w:szCs w:val="28"/>
        </w:rPr>
        <w:t>В этом возрасте дети любознательны, им всё интересно, но в начале года познавательная активность на занятиях была ниже среднего уровня, т.к. внимание ещё не устойчивое, дети легко отвлекаются, теряют интерес. Использовать на занятиях экспериментальную деятельность, где через достигнутый результат дети лучше усваивают и запоминают материал.</w:t>
      </w:r>
      <w:r w:rsidR="004F6273" w:rsidRPr="00480CCF">
        <w:rPr>
          <w:rFonts w:ascii="Times New Roman" w:hAnsi="Times New Roman" w:cs="Times New Roman"/>
          <w:sz w:val="28"/>
          <w:szCs w:val="28"/>
        </w:rPr>
        <w:t xml:space="preserve"> Работа по данным разделам будет проводиться непосредственно в ООД</w:t>
      </w:r>
      <w:proofErr w:type="gramStart"/>
      <w:r w:rsidR="004F6273" w:rsidRPr="00480CCF">
        <w:rPr>
          <w:rFonts w:ascii="Times New Roman" w:hAnsi="Times New Roman" w:cs="Times New Roman"/>
          <w:sz w:val="28"/>
          <w:szCs w:val="28"/>
        </w:rPr>
        <w:t xml:space="preserve"> ,</w:t>
      </w:r>
      <w:proofErr w:type="gramEnd"/>
      <w:r w:rsidR="004F6273" w:rsidRPr="00480CCF">
        <w:rPr>
          <w:rFonts w:ascii="Times New Roman" w:hAnsi="Times New Roman" w:cs="Times New Roman"/>
          <w:sz w:val="28"/>
          <w:szCs w:val="28"/>
        </w:rPr>
        <w:t xml:space="preserve">  режимных моментах и во время индивидуальной работы, в летний период. </w:t>
      </w:r>
    </w:p>
    <w:p w:rsidR="000E2EB7" w:rsidRPr="00480CCF" w:rsidRDefault="000E2EB7" w:rsidP="000E2EB7">
      <w:pPr>
        <w:spacing w:line="240" w:lineRule="auto"/>
        <w:rPr>
          <w:rFonts w:ascii="Times New Roman" w:hAnsi="Times New Roman" w:cs="Times New Roman"/>
          <w:sz w:val="28"/>
          <w:szCs w:val="28"/>
        </w:rPr>
      </w:pPr>
      <w:r w:rsidRPr="00480CCF">
        <w:rPr>
          <w:rFonts w:ascii="Times New Roman" w:hAnsi="Times New Roman" w:cs="Times New Roman"/>
          <w:sz w:val="28"/>
          <w:szCs w:val="28"/>
        </w:rPr>
        <w:t xml:space="preserve">Рекомендации: проводить индивидуальную работу, используя дидактические игры, продолжать создавать условия для экспериментально – исследовательской деятельности, которая способствует формированию у детей познавательного интереса, </w:t>
      </w:r>
      <w:r w:rsidRPr="00480CCF">
        <w:rPr>
          <w:rFonts w:ascii="Times New Roman" w:hAnsi="Times New Roman" w:cs="Times New Roman"/>
          <w:sz w:val="28"/>
          <w:szCs w:val="28"/>
        </w:rPr>
        <w:lastRenderedPageBreak/>
        <w:t>развивает наблюдательность, мыслительную деятельность. Продолжать пополнять развивающую среду, создавать различные коллекции материалов и альбомы с изображениями окружающего мира, поддерживать детскую инициативу и творчество.</w:t>
      </w:r>
    </w:p>
    <w:p w:rsidR="00DF15E6" w:rsidRPr="00480CCF" w:rsidRDefault="00E44AE8" w:rsidP="007B0FB4">
      <w:pPr>
        <w:spacing w:line="240" w:lineRule="auto"/>
        <w:rPr>
          <w:rFonts w:ascii="Times New Roman" w:hAnsi="Times New Roman" w:cs="Times New Roman"/>
          <w:sz w:val="28"/>
          <w:szCs w:val="28"/>
        </w:rPr>
      </w:pPr>
      <w:r w:rsidRPr="00480CCF">
        <w:rPr>
          <w:rFonts w:ascii="Times New Roman" w:hAnsi="Times New Roman" w:cs="Times New Roman"/>
          <w:noProof/>
          <w:sz w:val="28"/>
          <w:szCs w:val="28"/>
          <w:lang w:eastAsia="ru-RU"/>
        </w:rPr>
        <w:drawing>
          <wp:inline distT="0" distB="0" distL="0" distR="0">
            <wp:extent cx="5010912" cy="2443276"/>
            <wp:effectExtent l="0" t="0" r="18415" b="1460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B0FB4" w:rsidRPr="00480CCF" w:rsidRDefault="00E44AE8" w:rsidP="007B0FB4">
      <w:pPr>
        <w:spacing w:line="240" w:lineRule="auto"/>
        <w:rPr>
          <w:rFonts w:ascii="Times New Roman" w:hAnsi="Times New Roman" w:cs="Times New Roman"/>
          <w:sz w:val="28"/>
          <w:szCs w:val="28"/>
        </w:rPr>
      </w:pPr>
      <w:r w:rsidRPr="00480CCF">
        <w:rPr>
          <w:rFonts w:ascii="Times New Roman" w:hAnsi="Times New Roman" w:cs="Times New Roman"/>
          <w:sz w:val="28"/>
          <w:szCs w:val="28"/>
          <w:u w:val="single"/>
        </w:rPr>
        <w:t>Анализ результатов обследования детей по ОО «Художественно-эстетическое</w:t>
      </w:r>
      <w:r w:rsidRPr="00480CCF">
        <w:rPr>
          <w:rFonts w:ascii="Times New Roman" w:hAnsi="Times New Roman" w:cs="Times New Roman"/>
          <w:sz w:val="28"/>
          <w:szCs w:val="28"/>
        </w:rPr>
        <w:t xml:space="preserve"> развитие» на </w:t>
      </w:r>
      <w:r w:rsidR="00026C24" w:rsidRPr="00480CCF">
        <w:rPr>
          <w:rFonts w:ascii="Times New Roman" w:hAnsi="Times New Roman" w:cs="Times New Roman"/>
          <w:sz w:val="28"/>
          <w:szCs w:val="28"/>
        </w:rPr>
        <w:t>конец</w:t>
      </w:r>
      <w:r w:rsidRPr="00480CCF">
        <w:rPr>
          <w:rFonts w:ascii="Times New Roman" w:hAnsi="Times New Roman" w:cs="Times New Roman"/>
          <w:sz w:val="28"/>
          <w:szCs w:val="28"/>
        </w:rPr>
        <w:t xml:space="preserve"> учебного года соответствует следующим показателям:  </w:t>
      </w:r>
      <w:r w:rsidR="004F47AE" w:rsidRPr="00480CCF">
        <w:rPr>
          <w:rFonts w:ascii="Times New Roman" w:hAnsi="Times New Roman" w:cs="Times New Roman"/>
          <w:sz w:val="28"/>
          <w:szCs w:val="28"/>
        </w:rPr>
        <w:t xml:space="preserve">«Навык не сформирован» – </w:t>
      </w:r>
      <w:r w:rsidR="00C76523" w:rsidRPr="00480CCF">
        <w:rPr>
          <w:rFonts w:ascii="Times New Roman" w:hAnsi="Times New Roman" w:cs="Times New Roman"/>
          <w:sz w:val="28"/>
          <w:szCs w:val="28"/>
        </w:rPr>
        <w:t>1</w:t>
      </w:r>
      <w:r w:rsidR="00480CCF" w:rsidRPr="00480CCF">
        <w:rPr>
          <w:rFonts w:ascii="Times New Roman" w:hAnsi="Times New Roman" w:cs="Times New Roman"/>
          <w:sz w:val="28"/>
          <w:szCs w:val="28"/>
        </w:rPr>
        <w:t xml:space="preserve">% </w:t>
      </w:r>
      <w:r w:rsidR="00114D63" w:rsidRPr="00480CCF">
        <w:rPr>
          <w:rFonts w:ascii="Times New Roman" w:hAnsi="Times New Roman" w:cs="Times New Roman"/>
          <w:sz w:val="28"/>
          <w:szCs w:val="28"/>
        </w:rPr>
        <w:t>,  «Нахо</w:t>
      </w:r>
      <w:r w:rsidR="004F47AE" w:rsidRPr="00480CCF">
        <w:rPr>
          <w:rFonts w:ascii="Times New Roman" w:hAnsi="Times New Roman" w:cs="Times New Roman"/>
          <w:sz w:val="28"/>
          <w:szCs w:val="28"/>
        </w:rPr>
        <w:t xml:space="preserve">дится в стадии формирования»: </w:t>
      </w:r>
      <w:r w:rsidR="00C76523" w:rsidRPr="00480CCF">
        <w:rPr>
          <w:rFonts w:ascii="Times New Roman" w:hAnsi="Times New Roman" w:cs="Times New Roman"/>
          <w:sz w:val="28"/>
          <w:szCs w:val="28"/>
        </w:rPr>
        <w:t>85</w:t>
      </w:r>
      <w:r w:rsidR="00480CCF" w:rsidRPr="00480CCF">
        <w:rPr>
          <w:rFonts w:ascii="Times New Roman" w:hAnsi="Times New Roman" w:cs="Times New Roman"/>
          <w:sz w:val="28"/>
          <w:szCs w:val="28"/>
        </w:rPr>
        <w:t xml:space="preserve"> % ,</w:t>
      </w:r>
      <w:r w:rsidR="00114D63" w:rsidRPr="00480CCF">
        <w:rPr>
          <w:rFonts w:ascii="Times New Roman" w:hAnsi="Times New Roman" w:cs="Times New Roman"/>
          <w:sz w:val="28"/>
          <w:szCs w:val="28"/>
        </w:rPr>
        <w:t xml:space="preserve"> «Навык сформирован» </w:t>
      </w:r>
      <w:r w:rsidR="00C76523" w:rsidRPr="00480CCF">
        <w:rPr>
          <w:rFonts w:ascii="Times New Roman" w:hAnsi="Times New Roman" w:cs="Times New Roman"/>
          <w:sz w:val="28"/>
          <w:szCs w:val="28"/>
        </w:rPr>
        <w:t>14</w:t>
      </w:r>
      <w:r w:rsidR="00114D63" w:rsidRPr="00480CCF">
        <w:rPr>
          <w:rFonts w:ascii="Times New Roman" w:hAnsi="Times New Roman" w:cs="Times New Roman"/>
          <w:sz w:val="28"/>
          <w:szCs w:val="28"/>
        </w:rPr>
        <w:t>%.</w:t>
      </w:r>
      <w:r w:rsidR="00834E94" w:rsidRPr="00480CCF">
        <w:rPr>
          <w:rFonts w:ascii="Times New Roman" w:hAnsi="Times New Roman" w:cs="Times New Roman"/>
          <w:sz w:val="28"/>
          <w:szCs w:val="28"/>
        </w:rPr>
        <w:t xml:space="preserve"> </w:t>
      </w:r>
      <w:bookmarkStart w:id="0" w:name="_GoBack"/>
      <w:bookmarkEnd w:id="0"/>
      <w:r w:rsidR="00480CCF">
        <w:rPr>
          <w:rFonts w:ascii="Times New Roman" w:hAnsi="Times New Roman" w:cs="Times New Roman"/>
          <w:sz w:val="28"/>
          <w:szCs w:val="28"/>
        </w:rPr>
        <w:t xml:space="preserve"> </w:t>
      </w:r>
      <w:r w:rsidR="00114D63" w:rsidRPr="00480CCF">
        <w:rPr>
          <w:rFonts w:ascii="Times New Roman" w:hAnsi="Times New Roman" w:cs="Times New Roman"/>
          <w:sz w:val="28"/>
          <w:szCs w:val="28"/>
        </w:rPr>
        <w:t xml:space="preserve">Почти у  всех детей группы сформированы или находятся в стадии формирования навыки  художественно-эстетического развития.  </w:t>
      </w:r>
    </w:p>
    <w:p w:rsidR="000E2EB7" w:rsidRPr="00480CCF" w:rsidRDefault="00114D63" w:rsidP="000E2EB7">
      <w:pPr>
        <w:spacing w:line="240" w:lineRule="auto"/>
        <w:rPr>
          <w:rFonts w:ascii="Times New Roman" w:hAnsi="Times New Roman" w:cs="Times New Roman"/>
          <w:sz w:val="28"/>
          <w:szCs w:val="28"/>
        </w:rPr>
      </w:pPr>
      <w:r w:rsidRPr="00480CCF">
        <w:rPr>
          <w:rFonts w:ascii="Times New Roman" w:hAnsi="Times New Roman" w:cs="Times New Roman"/>
          <w:sz w:val="28"/>
          <w:szCs w:val="28"/>
        </w:rPr>
        <w:t>В течение всего года продолжать работу: создавать отчетливо основные формы, составлять изо</w:t>
      </w:r>
      <w:r w:rsidR="007B0FB4" w:rsidRPr="00480CCF">
        <w:rPr>
          <w:rFonts w:ascii="Times New Roman" w:hAnsi="Times New Roman" w:cs="Times New Roman"/>
          <w:sz w:val="28"/>
          <w:szCs w:val="28"/>
        </w:rPr>
        <w:t xml:space="preserve">бражение из нескольких частей, </w:t>
      </w:r>
      <w:r w:rsidRPr="00480CCF">
        <w:rPr>
          <w:rFonts w:ascii="Times New Roman" w:hAnsi="Times New Roman" w:cs="Times New Roman"/>
          <w:sz w:val="28"/>
          <w:szCs w:val="28"/>
        </w:rPr>
        <w:t xml:space="preserve">геометрических элементов </w:t>
      </w:r>
      <w:proofErr w:type="gramStart"/>
      <w:r w:rsidRPr="00480CCF">
        <w:rPr>
          <w:rFonts w:ascii="Times New Roman" w:hAnsi="Times New Roman" w:cs="Times New Roman"/>
          <w:sz w:val="28"/>
          <w:szCs w:val="28"/>
        </w:rPr>
        <w:t>узоре</w:t>
      </w:r>
      <w:proofErr w:type="gramEnd"/>
      <w:r w:rsidRPr="00480CCF">
        <w:rPr>
          <w:rFonts w:ascii="Times New Roman" w:hAnsi="Times New Roman" w:cs="Times New Roman"/>
          <w:sz w:val="28"/>
          <w:szCs w:val="28"/>
        </w:rPr>
        <w:t>, учи</w:t>
      </w:r>
      <w:r w:rsidR="007B0FB4" w:rsidRPr="00480CCF">
        <w:rPr>
          <w:rFonts w:ascii="Times New Roman" w:hAnsi="Times New Roman" w:cs="Times New Roman"/>
          <w:sz w:val="28"/>
          <w:szCs w:val="28"/>
        </w:rPr>
        <w:t>ть</w:t>
      </w:r>
      <w:r w:rsidRPr="00480CCF">
        <w:rPr>
          <w:rFonts w:ascii="Times New Roman" w:hAnsi="Times New Roman" w:cs="Times New Roman"/>
          <w:sz w:val="28"/>
          <w:szCs w:val="28"/>
        </w:rPr>
        <w:t xml:space="preserve"> подбирать цвет, соответствующий изображаемому предмету; использовать разнообразные цвета; применять цвет как средство выразительности, характера образа.</w:t>
      </w:r>
      <w:r w:rsidR="00480CCF" w:rsidRPr="00480CCF">
        <w:rPr>
          <w:rFonts w:ascii="Times New Roman" w:hAnsi="Times New Roman" w:cs="Times New Roman"/>
          <w:sz w:val="28"/>
          <w:szCs w:val="28"/>
        </w:rPr>
        <w:t xml:space="preserve"> </w:t>
      </w:r>
      <w:r w:rsidR="000E2EB7" w:rsidRPr="00480CCF">
        <w:rPr>
          <w:rFonts w:ascii="Times New Roman" w:hAnsi="Times New Roman" w:cs="Times New Roman"/>
          <w:sz w:val="28"/>
          <w:szCs w:val="28"/>
        </w:rPr>
        <w:t>Рекомендации: продолжать совершенствовать технику рисования, лепки, аппликации, развивать творческие способности воспитанников. В течение дня предлагать дидактические игры, альбомы для раскрашивания, проводить упражнения на развитие мелкой моторики и пальчиковую гимнастику. В уголках для творчества предоставить возможность для самостоятельной творческой активности детей. Иметь необходимое оборудование для работы с пластилином, природным материалом, бумагой, красками, следить за их обновлением. Принимать участие в конкурсах и выставках. Продолжать взаимодействие с семьей и организовывать конкурсы совместного детск</w:t>
      </w:r>
      <w:proofErr w:type="gramStart"/>
      <w:r w:rsidR="000E2EB7" w:rsidRPr="00480CCF">
        <w:rPr>
          <w:rFonts w:ascii="Times New Roman" w:hAnsi="Times New Roman" w:cs="Times New Roman"/>
          <w:sz w:val="28"/>
          <w:szCs w:val="28"/>
        </w:rPr>
        <w:t>о-</w:t>
      </w:r>
      <w:proofErr w:type="gramEnd"/>
      <w:r w:rsidR="000E2EB7" w:rsidRPr="00480CCF">
        <w:rPr>
          <w:rFonts w:ascii="Times New Roman" w:hAnsi="Times New Roman" w:cs="Times New Roman"/>
          <w:sz w:val="28"/>
          <w:szCs w:val="28"/>
        </w:rPr>
        <w:t xml:space="preserve"> родительского творчества.</w:t>
      </w:r>
    </w:p>
    <w:p w:rsidR="007B0FB4" w:rsidRPr="00480CCF" w:rsidRDefault="007B0FB4" w:rsidP="007B0FB4">
      <w:pPr>
        <w:spacing w:line="240" w:lineRule="auto"/>
        <w:rPr>
          <w:rFonts w:ascii="Times New Roman" w:hAnsi="Times New Roman" w:cs="Times New Roman"/>
          <w:sz w:val="28"/>
          <w:szCs w:val="28"/>
        </w:rPr>
      </w:pPr>
    </w:p>
    <w:p w:rsidR="00DF15E6" w:rsidRPr="00480CCF" w:rsidRDefault="00DF15E6" w:rsidP="007B0FB4">
      <w:pPr>
        <w:spacing w:line="240" w:lineRule="auto"/>
        <w:rPr>
          <w:rFonts w:ascii="Times New Roman" w:hAnsi="Times New Roman" w:cs="Times New Roman"/>
          <w:sz w:val="28"/>
          <w:szCs w:val="28"/>
        </w:rPr>
      </w:pPr>
    </w:p>
    <w:p w:rsidR="00DF15E6" w:rsidRPr="00480CCF" w:rsidRDefault="004F47AE" w:rsidP="007B0FB4">
      <w:pPr>
        <w:spacing w:line="240" w:lineRule="auto"/>
        <w:rPr>
          <w:rFonts w:ascii="Times New Roman" w:hAnsi="Times New Roman" w:cs="Times New Roman"/>
          <w:sz w:val="28"/>
          <w:szCs w:val="28"/>
        </w:rPr>
      </w:pPr>
      <w:r w:rsidRPr="00480CCF">
        <w:rPr>
          <w:rFonts w:ascii="Times New Roman" w:hAnsi="Times New Roman" w:cs="Times New Roman"/>
          <w:noProof/>
          <w:sz w:val="28"/>
          <w:szCs w:val="28"/>
          <w:lang w:eastAsia="ru-RU"/>
        </w:rPr>
        <w:lastRenderedPageBreak/>
        <w:drawing>
          <wp:inline distT="0" distB="0" distL="0" distR="0">
            <wp:extent cx="5084064" cy="2838297"/>
            <wp:effectExtent l="0" t="0" r="21590" b="1968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14D63" w:rsidRPr="00480CCF" w:rsidRDefault="00114D63" w:rsidP="007B0FB4">
      <w:pPr>
        <w:spacing w:line="240" w:lineRule="auto"/>
        <w:rPr>
          <w:rFonts w:ascii="Times New Roman" w:hAnsi="Times New Roman" w:cs="Times New Roman"/>
          <w:sz w:val="28"/>
          <w:szCs w:val="28"/>
        </w:rPr>
      </w:pPr>
      <w:r w:rsidRPr="00480CCF">
        <w:rPr>
          <w:rFonts w:ascii="Times New Roman" w:hAnsi="Times New Roman" w:cs="Times New Roman"/>
          <w:sz w:val="28"/>
          <w:szCs w:val="28"/>
        </w:rPr>
        <w:t>Данные педагогического мониторинга по каждой образовательной области помогут грамотно спланировать и распределить   образовательную работу в индивидуальной работе с детьми в течение учебного года.</w:t>
      </w:r>
    </w:p>
    <w:p w:rsidR="00B76F85" w:rsidRPr="00480CCF" w:rsidRDefault="00B76F85" w:rsidP="00B76F85">
      <w:pPr>
        <w:spacing w:after="160" w:line="259" w:lineRule="auto"/>
        <w:contextualSpacing/>
        <w:jc w:val="center"/>
        <w:rPr>
          <w:rFonts w:ascii="Times New Roman" w:eastAsia="Calibri" w:hAnsi="Times New Roman" w:cs="Times New Roman"/>
          <w:b/>
          <w:sz w:val="28"/>
          <w:szCs w:val="28"/>
        </w:rPr>
      </w:pPr>
      <w:r w:rsidRPr="00480CCF">
        <w:rPr>
          <w:rFonts w:ascii="Times New Roman" w:eastAsia="Calibri" w:hAnsi="Times New Roman" w:cs="Times New Roman"/>
          <w:b/>
          <w:sz w:val="28"/>
          <w:szCs w:val="28"/>
        </w:rPr>
        <w:t xml:space="preserve">Сводная таблица по мониторингу </w:t>
      </w:r>
      <w:r w:rsidR="0050200F" w:rsidRPr="00480CCF">
        <w:rPr>
          <w:rFonts w:ascii="Times New Roman" w:eastAsia="Calibri" w:hAnsi="Times New Roman" w:cs="Times New Roman"/>
          <w:b/>
          <w:sz w:val="28"/>
          <w:szCs w:val="28"/>
        </w:rPr>
        <w:t>2020-2021</w:t>
      </w:r>
      <w:r w:rsidRPr="00480CCF">
        <w:rPr>
          <w:rFonts w:ascii="Times New Roman" w:eastAsia="Calibri" w:hAnsi="Times New Roman" w:cs="Times New Roman"/>
          <w:b/>
          <w:sz w:val="28"/>
          <w:szCs w:val="28"/>
        </w:rPr>
        <w:t xml:space="preserve"> учебный год</w:t>
      </w:r>
    </w:p>
    <w:p w:rsidR="00B76F85" w:rsidRPr="00480CCF" w:rsidRDefault="00B76F85" w:rsidP="00B76F85">
      <w:pPr>
        <w:spacing w:after="160" w:line="259" w:lineRule="auto"/>
        <w:contextualSpacing/>
        <w:jc w:val="center"/>
        <w:rPr>
          <w:rFonts w:ascii="Times New Roman" w:eastAsia="Calibri" w:hAnsi="Times New Roman" w:cs="Times New Roman"/>
          <w:b/>
          <w:sz w:val="28"/>
          <w:szCs w:val="28"/>
        </w:rPr>
      </w:pPr>
      <w:r w:rsidRPr="00480CCF">
        <w:rPr>
          <w:rFonts w:ascii="Times New Roman" w:eastAsia="Calibri" w:hAnsi="Times New Roman" w:cs="Times New Roman"/>
          <w:b/>
          <w:sz w:val="28"/>
          <w:szCs w:val="28"/>
        </w:rPr>
        <w:t xml:space="preserve">в </w:t>
      </w:r>
      <w:r w:rsidR="0050200F" w:rsidRPr="00480CCF">
        <w:rPr>
          <w:rFonts w:ascii="Times New Roman" w:eastAsia="Calibri" w:hAnsi="Times New Roman" w:cs="Times New Roman"/>
          <w:b/>
          <w:sz w:val="28"/>
          <w:szCs w:val="28"/>
        </w:rPr>
        <w:t>старшей</w:t>
      </w:r>
      <w:r w:rsidRPr="00480CCF">
        <w:rPr>
          <w:rFonts w:ascii="Times New Roman" w:eastAsia="Calibri" w:hAnsi="Times New Roman" w:cs="Times New Roman"/>
          <w:b/>
          <w:sz w:val="28"/>
          <w:szCs w:val="28"/>
        </w:rPr>
        <w:t xml:space="preserve"> группе  №4</w:t>
      </w:r>
    </w:p>
    <w:tbl>
      <w:tblPr>
        <w:tblStyle w:val="a6"/>
        <w:tblW w:w="0" w:type="auto"/>
        <w:tblLook w:val="04A0"/>
      </w:tblPr>
      <w:tblGrid>
        <w:gridCol w:w="2862"/>
        <w:gridCol w:w="868"/>
        <w:gridCol w:w="947"/>
        <w:gridCol w:w="1000"/>
        <w:gridCol w:w="1094"/>
        <w:gridCol w:w="1559"/>
        <w:gridCol w:w="1417"/>
      </w:tblGrid>
      <w:tr w:rsidR="00480CCF" w:rsidRPr="00480CCF" w:rsidTr="00480CCF">
        <w:trPr>
          <w:trHeight w:val="180"/>
        </w:trPr>
        <w:tc>
          <w:tcPr>
            <w:tcW w:w="2862" w:type="dxa"/>
            <w:vMerge w:val="restart"/>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 xml:space="preserve">Образовательная область </w:t>
            </w:r>
          </w:p>
        </w:tc>
        <w:tc>
          <w:tcPr>
            <w:tcW w:w="2815" w:type="dxa"/>
            <w:gridSpan w:val="3"/>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Начало года</w:t>
            </w:r>
          </w:p>
        </w:tc>
        <w:tc>
          <w:tcPr>
            <w:tcW w:w="4070" w:type="dxa"/>
            <w:gridSpan w:val="3"/>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Конец года</w:t>
            </w:r>
          </w:p>
        </w:tc>
      </w:tr>
      <w:tr w:rsidR="00480CCF" w:rsidRPr="00480CCF" w:rsidTr="00480CCF">
        <w:trPr>
          <w:trHeight w:val="210"/>
        </w:trPr>
        <w:tc>
          <w:tcPr>
            <w:tcW w:w="2862" w:type="dxa"/>
            <w:vMerge/>
          </w:tcPr>
          <w:p w:rsidR="00480CCF" w:rsidRPr="00480CCF" w:rsidRDefault="00480CCF" w:rsidP="00B76F85">
            <w:pPr>
              <w:spacing w:after="160" w:line="259" w:lineRule="auto"/>
              <w:jc w:val="center"/>
              <w:rPr>
                <w:rFonts w:ascii="Times New Roman" w:hAnsi="Times New Roman"/>
                <w:sz w:val="28"/>
                <w:szCs w:val="28"/>
              </w:rPr>
            </w:pPr>
          </w:p>
        </w:tc>
        <w:tc>
          <w:tcPr>
            <w:tcW w:w="868"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2</w:t>
            </w:r>
          </w:p>
        </w:tc>
        <w:tc>
          <w:tcPr>
            <w:tcW w:w="947"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1</w:t>
            </w:r>
          </w:p>
        </w:tc>
        <w:tc>
          <w:tcPr>
            <w:tcW w:w="1000"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0</w:t>
            </w:r>
          </w:p>
        </w:tc>
        <w:tc>
          <w:tcPr>
            <w:tcW w:w="1094"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2</w:t>
            </w:r>
          </w:p>
        </w:tc>
        <w:tc>
          <w:tcPr>
            <w:tcW w:w="1559"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1</w:t>
            </w:r>
          </w:p>
        </w:tc>
        <w:tc>
          <w:tcPr>
            <w:tcW w:w="1417"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0</w:t>
            </w:r>
          </w:p>
        </w:tc>
      </w:tr>
      <w:tr w:rsidR="00480CCF" w:rsidRPr="00480CCF" w:rsidTr="00480CCF">
        <w:tc>
          <w:tcPr>
            <w:tcW w:w="2862"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Познавательное развитие</w:t>
            </w:r>
          </w:p>
        </w:tc>
        <w:tc>
          <w:tcPr>
            <w:tcW w:w="868"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15%</w:t>
            </w:r>
          </w:p>
        </w:tc>
        <w:tc>
          <w:tcPr>
            <w:tcW w:w="947"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57%</w:t>
            </w:r>
          </w:p>
        </w:tc>
        <w:tc>
          <w:tcPr>
            <w:tcW w:w="1000" w:type="dxa"/>
          </w:tcPr>
          <w:p w:rsidR="00480CCF" w:rsidRPr="00480CCF" w:rsidRDefault="00480CCF" w:rsidP="000430B3">
            <w:pPr>
              <w:spacing w:after="160" w:line="259" w:lineRule="auto"/>
              <w:jc w:val="center"/>
              <w:rPr>
                <w:rFonts w:ascii="Times New Roman" w:hAnsi="Times New Roman"/>
                <w:sz w:val="28"/>
                <w:szCs w:val="28"/>
              </w:rPr>
            </w:pPr>
            <w:r w:rsidRPr="00480CCF">
              <w:rPr>
                <w:rFonts w:ascii="Times New Roman" w:hAnsi="Times New Roman"/>
                <w:sz w:val="28"/>
                <w:szCs w:val="28"/>
              </w:rPr>
              <w:t>28%</w:t>
            </w:r>
          </w:p>
        </w:tc>
        <w:tc>
          <w:tcPr>
            <w:tcW w:w="1094"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17%</w:t>
            </w:r>
          </w:p>
        </w:tc>
        <w:tc>
          <w:tcPr>
            <w:tcW w:w="1559"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81%</w:t>
            </w:r>
          </w:p>
        </w:tc>
        <w:tc>
          <w:tcPr>
            <w:tcW w:w="1417"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2%</w:t>
            </w:r>
          </w:p>
        </w:tc>
      </w:tr>
      <w:tr w:rsidR="00480CCF" w:rsidRPr="00480CCF" w:rsidTr="00480CCF">
        <w:tc>
          <w:tcPr>
            <w:tcW w:w="2862"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Речевое развитие</w:t>
            </w:r>
          </w:p>
        </w:tc>
        <w:tc>
          <w:tcPr>
            <w:tcW w:w="868" w:type="dxa"/>
          </w:tcPr>
          <w:p w:rsidR="00480CCF" w:rsidRPr="00480CCF" w:rsidRDefault="00480CCF" w:rsidP="00FF1B3E">
            <w:pPr>
              <w:spacing w:after="160" w:line="259" w:lineRule="auto"/>
              <w:rPr>
                <w:rFonts w:ascii="Times New Roman" w:hAnsi="Times New Roman"/>
                <w:sz w:val="28"/>
                <w:szCs w:val="28"/>
              </w:rPr>
            </w:pPr>
            <w:r w:rsidRPr="00480CCF">
              <w:rPr>
                <w:rFonts w:ascii="Times New Roman" w:hAnsi="Times New Roman"/>
                <w:sz w:val="28"/>
                <w:szCs w:val="28"/>
              </w:rPr>
              <w:t>14%</w:t>
            </w:r>
          </w:p>
        </w:tc>
        <w:tc>
          <w:tcPr>
            <w:tcW w:w="947"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60%</w:t>
            </w:r>
          </w:p>
        </w:tc>
        <w:tc>
          <w:tcPr>
            <w:tcW w:w="1000"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19%</w:t>
            </w:r>
          </w:p>
        </w:tc>
        <w:tc>
          <w:tcPr>
            <w:tcW w:w="1094"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27%</w:t>
            </w:r>
          </w:p>
        </w:tc>
        <w:tc>
          <w:tcPr>
            <w:tcW w:w="1559"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71%</w:t>
            </w:r>
          </w:p>
        </w:tc>
        <w:tc>
          <w:tcPr>
            <w:tcW w:w="1417"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2%</w:t>
            </w:r>
          </w:p>
        </w:tc>
      </w:tr>
      <w:tr w:rsidR="00480CCF" w:rsidRPr="00480CCF" w:rsidTr="00480CCF">
        <w:tc>
          <w:tcPr>
            <w:tcW w:w="2862"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Художественн</w:t>
            </w:r>
            <w:proofErr w:type="gramStart"/>
            <w:r w:rsidRPr="00480CCF">
              <w:rPr>
                <w:rFonts w:ascii="Times New Roman" w:hAnsi="Times New Roman"/>
                <w:sz w:val="28"/>
                <w:szCs w:val="28"/>
              </w:rPr>
              <w:t>о-</w:t>
            </w:r>
            <w:proofErr w:type="gramEnd"/>
            <w:r w:rsidRPr="00480CCF">
              <w:rPr>
                <w:rFonts w:ascii="Times New Roman" w:hAnsi="Times New Roman"/>
                <w:sz w:val="28"/>
                <w:szCs w:val="28"/>
              </w:rPr>
              <w:t xml:space="preserve"> эстетическое развитие</w:t>
            </w:r>
          </w:p>
        </w:tc>
        <w:tc>
          <w:tcPr>
            <w:tcW w:w="868"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14%</w:t>
            </w:r>
          </w:p>
        </w:tc>
        <w:tc>
          <w:tcPr>
            <w:tcW w:w="947"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66%</w:t>
            </w:r>
          </w:p>
        </w:tc>
        <w:tc>
          <w:tcPr>
            <w:tcW w:w="1000"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20%</w:t>
            </w:r>
          </w:p>
        </w:tc>
        <w:tc>
          <w:tcPr>
            <w:tcW w:w="1094" w:type="dxa"/>
          </w:tcPr>
          <w:p w:rsidR="00480CCF" w:rsidRPr="00480CCF" w:rsidRDefault="00480CCF" w:rsidP="00C76523">
            <w:pPr>
              <w:spacing w:after="160" w:line="259" w:lineRule="auto"/>
              <w:jc w:val="center"/>
              <w:rPr>
                <w:rFonts w:ascii="Times New Roman" w:hAnsi="Times New Roman"/>
                <w:sz w:val="28"/>
                <w:szCs w:val="28"/>
              </w:rPr>
            </w:pPr>
            <w:r w:rsidRPr="00480CCF">
              <w:rPr>
                <w:rFonts w:ascii="Times New Roman" w:hAnsi="Times New Roman"/>
                <w:sz w:val="28"/>
                <w:szCs w:val="28"/>
              </w:rPr>
              <w:t>14%</w:t>
            </w:r>
          </w:p>
        </w:tc>
        <w:tc>
          <w:tcPr>
            <w:tcW w:w="1559"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85%</w:t>
            </w:r>
          </w:p>
        </w:tc>
        <w:tc>
          <w:tcPr>
            <w:tcW w:w="1417"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1%</w:t>
            </w:r>
          </w:p>
        </w:tc>
      </w:tr>
      <w:tr w:rsidR="00480CCF" w:rsidRPr="00480CCF" w:rsidTr="00480CCF">
        <w:tc>
          <w:tcPr>
            <w:tcW w:w="2862"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Социальн</w:t>
            </w:r>
            <w:proofErr w:type="gramStart"/>
            <w:r w:rsidRPr="00480CCF">
              <w:rPr>
                <w:rFonts w:ascii="Times New Roman" w:hAnsi="Times New Roman"/>
                <w:sz w:val="28"/>
                <w:szCs w:val="28"/>
              </w:rPr>
              <w:t>о-</w:t>
            </w:r>
            <w:proofErr w:type="gramEnd"/>
            <w:r w:rsidRPr="00480CCF">
              <w:rPr>
                <w:rFonts w:ascii="Times New Roman" w:hAnsi="Times New Roman"/>
                <w:sz w:val="28"/>
                <w:szCs w:val="28"/>
              </w:rPr>
              <w:t xml:space="preserve"> коммуникативное развитие</w:t>
            </w:r>
          </w:p>
        </w:tc>
        <w:tc>
          <w:tcPr>
            <w:tcW w:w="868"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12%</w:t>
            </w:r>
          </w:p>
        </w:tc>
        <w:tc>
          <w:tcPr>
            <w:tcW w:w="947"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73%</w:t>
            </w:r>
          </w:p>
        </w:tc>
        <w:tc>
          <w:tcPr>
            <w:tcW w:w="1000"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15%</w:t>
            </w:r>
          </w:p>
        </w:tc>
        <w:tc>
          <w:tcPr>
            <w:tcW w:w="1094"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19%</w:t>
            </w:r>
          </w:p>
        </w:tc>
        <w:tc>
          <w:tcPr>
            <w:tcW w:w="1559"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81%</w:t>
            </w:r>
          </w:p>
        </w:tc>
        <w:tc>
          <w:tcPr>
            <w:tcW w:w="1417"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0%</w:t>
            </w:r>
          </w:p>
        </w:tc>
      </w:tr>
      <w:tr w:rsidR="00480CCF" w:rsidRPr="00480CCF" w:rsidTr="00480CCF">
        <w:tc>
          <w:tcPr>
            <w:tcW w:w="2862"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Физическое развитие</w:t>
            </w:r>
          </w:p>
        </w:tc>
        <w:tc>
          <w:tcPr>
            <w:tcW w:w="868"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16%</w:t>
            </w:r>
          </w:p>
        </w:tc>
        <w:tc>
          <w:tcPr>
            <w:tcW w:w="947"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56%</w:t>
            </w:r>
          </w:p>
        </w:tc>
        <w:tc>
          <w:tcPr>
            <w:tcW w:w="1000"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28%</w:t>
            </w:r>
          </w:p>
        </w:tc>
        <w:tc>
          <w:tcPr>
            <w:tcW w:w="1094"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25%</w:t>
            </w:r>
          </w:p>
        </w:tc>
        <w:tc>
          <w:tcPr>
            <w:tcW w:w="1559"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68%</w:t>
            </w:r>
          </w:p>
        </w:tc>
        <w:tc>
          <w:tcPr>
            <w:tcW w:w="1417" w:type="dxa"/>
          </w:tcPr>
          <w:p w:rsidR="00480CCF" w:rsidRPr="00480CCF" w:rsidRDefault="00480CCF" w:rsidP="00B76F85">
            <w:pPr>
              <w:spacing w:after="160" w:line="259" w:lineRule="auto"/>
              <w:jc w:val="center"/>
              <w:rPr>
                <w:rFonts w:ascii="Times New Roman" w:hAnsi="Times New Roman"/>
                <w:sz w:val="28"/>
                <w:szCs w:val="28"/>
              </w:rPr>
            </w:pPr>
            <w:r w:rsidRPr="00480CCF">
              <w:rPr>
                <w:rFonts w:ascii="Times New Roman" w:hAnsi="Times New Roman"/>
                <w:sz w:val="28"/>
                <w:szCs w:val="28"/>
              </w:rPr>
              <w:t>7%</w:t>
            </w:r>
          </w:p>
        </w:tc>
      </w:tr>
    </w:tbl>
    <w:p w:rsidR="00B76F85" w:rsidRPr="00B76F85" w:rsidRDefault="00B76F85" w:rsidP="00B76F85">
      <w:pPr>
        <w:spacing w:after="160" w:line="259" w:lineRule="auto"/>
        <w:rPr>
          <w:rFonts w:ascii="Calibri" w:eastAsia="Calibri" w:hAnsi="Calibri" w:cs="Times New Roman"/>
          <w:sz w:val="32"/>
          <w:szCs w:val="32"/>
        </w:rPr>
      </w:pPr>
    </w:p>
    <w:p w:rsidR="00B76F85" w:rsidRPr="007B0FB4" w:rsidRDefault="00B76F85" w:rsidP="007B0FB4">
      <w:pPr>
        <w:spacing w:line="240" w:lineRule="auto"/>
        <w:rPr>
          <w:rFonts w:ascii="Times New Roman" w:hAnsi="Times New Roman" w:cs="Times New Roman"/>
          <w:sz w:val="28"/>
          <w:szCs w:val="28"/>
        </w:rPr>
      </w:pPr>
    </w:p>
    <w:sectPr w:rsidR="00B76F85" w:rsidRPr="007B0FB4" w:rsidSect="00043D0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7D76"/>
    <w:rsid w:val="00003791"/>
    <w:rsid w:val="00026C24"/>
    <w:rsid w:val="000430B3"/>
    <w:rsid w:val="00043D05"/>
    <w:rsid w:val="00052C88"/>
    <w:rsid w:val="000E2EB7"/>
    <w:rsid w:val="00114D63"/>
    <w:rsid w:val="00180447"/>
    <w:rsid w:val="00366E20"/>
    <w:rsid w:val="00467D76"/>
    <w:rsid w:val="00480CCF"/>
    <w:rsid w:val="004955F0"/>
    <w:rsid w:val="004D49D9"/>
    <w:rsid w:val="004F47AE"/>
    <w:rsid w:val="004F6273"/>
    <w:rsid w:val="0050200F"/>
    <w:rsid w:val="00537954"/>
    <w:rsid w:val="005A02F9"/>
    <w:rsid w:val="005A1F7B"/>
    <w:rsid w:val="00650F8B"/>
    <w:rsid w:val="006D2053"/>
    <w:rsid w:val="006E4500"/>
    <w:rsid w:val="007B0FB4"/>
    <w:rsid w:val="00834E94"/>
    <w:rsid w:val="009470D7"/>
    <w:rsid w:val="00976C95"/>
    <w:rsid w:val="009F6F04"/>
    <w:rsid w:val="00A60938"/>
    <w:rsid w:val="00B31A85"/>
    <w:rsid w:val="00B734E3"/>
    <w:rsid w:val="00B76F85"/>
    <w:rsid w:val="00BD4AF4"/>
    <w:rsid w:val="00C76523"/>
    <w:rsid w:val="00CC7B49"/>
    <w:rsid w:val="00D34075"/>
    <w:rsid w:val="00D7062B"/>
    <w:rsid w:val="00D94AE7"/>
    <w:rsid w:val="00DD179C"/>
    <w:rsid w:val="00DF15E6"/>
    <w:rsid w:val="00DF64F5"/>
    <w:rsid w:val="00E44AE8"/>
    <w:rsid w:val="00F007BA"/>
    <w:rsid w:val="00F652A2"/>
    <w:rsid w:val="00FF1B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7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15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15E6"/>
    <w:rPr>
      <w:rFonts w:ascii="Tahoma" w:hAnsi="Tahoma" w:cs="Tahoma"/>
      <w:sz w:val="16"/>
      <w:szCs w:val="16"/>
    </w:rPr>
  </w:style>
  <w:style w:type="paragraph" w:styleId="a5">
    <w:name w:val="Normal (Web)"/>
    <w:basedOn w:val="a"/>
    <w:uiPriority w:val="99"/>
    <w:semiHidden/>
    <w:unhideWhenUsed/>
    <w:rsid w:val="006D2053"/>
    <w:rPr>
      <w:rFonts w:ascii="Times New Roman" w:hAnsi="Times New Roman" w:cs="Times New Roman"/>
      <w:sz w:val="24"/>
      <w:szCs w:val="24"/>
    </w:rPr>
  </w:style>
  <w:style w:type="table" w:styleId="a6">
    <w:name w:val="Table Grid"/>
    <w:basedOn w:val="a1"/>
    <w:uiPriority w:val="39"/>
    <w:rsid w:val="00B76F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caption"/>
    <w:basedOn w:val="a"/>
    <w:next w:val="a"/>
    <w:uiPriority w:val="35"/>
    <w:semiHidden/>
    <w:unhideWhenUsed/>
    <w:qFormat/>
    <w:rsid w:val="00D34075"/>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15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15E6"/>
    <w:rPr>
      <w:rFonts w:ascii="Tahoma" w:hAnsi="Tahoma" w:cs="Tahoma"/>
      <w:sz w:val="16"/>
      <w:szCs w:val="16"/>
    </w:rPr>
  </w:style>
  <w:style w:type="paragraph" w:styleId="a5">
    <w:name w:val="Normal (Web)"/>
    <w:basedOn w:val="a"/>
    <w:uiPriority w:val="99"/>
    <w:semiHidden/>
    <w:unhideWhenUsed/>
    <w:rsid w:val="006D2053"/>
    <w:rPr>
      <w:rFonts w:ascii="Times New Roman" w:hAnsi="Times New Roman" w:cs="Times New Roman"/>
      <w:sz w:val="24"/>
      <w:szCs w:val="24"/>
    </w:rPr>
  </w:style>
  <w:style w:type="table" w:styleId="a6">
    <w:name w:val="Table Grid"/>
    <w:basedOn w:val="a1"/>
    <w:uiPriority w:val="39"/>
    <w:rsid w:val="00B76F8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caption"/>
    <w:basedOn w:val="a"/>
    <w:next w:val="a"/>
    <w:uiPriority w:val="35"/>
    <w:semiHidden/>
    <w:unhideWhenUsed/>
    <w:qFormat/>
    <w:rsid w:val="00D34075"/>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33236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5.xml"/><Relationship Id="rId3" Type="http://schemas.openxmlformats.org/officeDocument/2006/relationships/webSettings" Target="webSettings.xml"/><Relationship Id="rId7" Type="http://schemas.openxmlformats.org/officeDocument/2006/relationships/chart" Target="charts/chart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3.xml"/><Relationship Id="rId11" Type="http://schemas.microsoft.com/office/2007/relationships/stylesWithEffects" Target="stylesWithEffects.xml"/><Relationship Id="rId5" Type="http://schemas.openxmlformats.org/officeDocument/2006/relationships/chart" Target="charts/chart2.xml"/><Relationship Id="rId10" Type="http://schemas.openxmlformats.org/officeDocument/2006/relationships/theme" Target="theme/theme1.xml"/><Relationship Id="rId4" Type="http://schemas.openxmlformats.org/officeDocument/2006/relationships/chart" Target="charts/chart1.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Социально-коммуникативное развитие</a:t>
            </a:r>
          </a:p>
        </c:rich>
      </c:tx>
    </c:title>
    <c:plotArea>
      <c:layout/>
      <c:pieChart>
        <c:varyColors val="1"/>
        <c:ser>
          <c:idx val="0"/>
          <c:order val="0"/>
          <c:tx>
            <c:strRef>
              <c:f>Лист1!$B$1</c:f>
              <c:strCache>
                <c:ptCount val="1"/>
                <c:pt idx="0">
                  <c:v>Столбец1</c:v>
                </c:pt>
              </c:strCache>
            </c:strRef>
          </c:tx>
          <c:dLbls>
            <c:showVal val="1"/>
            <c:showLeaderLines val="1"/>
          </c:dLbls>
          <c:cat>
            <c:strRef>
              <c:f>Лист1!$A$2:$A$4</c:f>
              <c:strCache>
                <c:ptCount val="3"/>
                <c:pt idx="0">
                  <c:v>Навык сформирован</c:v>
                </c:pt>
                <c:pt idx="1">
                  <c:v>Навык находится в стадии формирования</c:v>
                </c:pt>
                <c:pt idx="2">
                  <c:v>Навык не сформирован</c:v>
                </c:pt>
              </c:strCache>
            </c:strRef>
          </c:cat>
          <c:val>
            <c:numRef>
              <c:f>Лист1!$B$2:$B$4</c:f>
              <c:numCache>
                <c:formatCode>0%</c:formatCode>
                <c:ptCount val="3"/>
                <c:pt idx="0">
                  <c:v>0</c:v>
                </c:pt>
                <c:pt idx="1">
                  <c:v>0.81</c:v>
                </c:pt>
                <c:pt idx="2">
                  <c:v>0.19000000000000003</c:v>
                </c:pt>
              </c:numCache>
            </c:numRef>
          </c:val>
        </c:ser>
        <c:firstSliceAng val="0"/>
      </c:pieChart>
    </c:plotArea>
    <c:legend>
      <c:legendPos val="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Физическое развитие</c:v>
                </c:pt>
              </c:strCache>
            </c:strRef>
          </c:tx>
          <c:dLbls>
            <c:showVal val="1"/>
            <c:showLeaderLines val="1"/>
          </c:dLbls>
          <c:cat>
            <c:strRef>
              <c:f>Лист1!$A$2:$A$4</c:f>
              <c:strCache>
                <c:ptCount val="3"/>
                <c:pt idx="0">
                  <c:v>навык не сформирован </c:v>
                </c:pt>
                <c:pt idx="1">
                  <c:v>навык находится в стадии формирования</c:v>
                </c:pt>
                <c:pt idx="2">
                  <c:v>навык сформирован</c:v>
                </c:pt>
              </c:strCache>
            </c:strRef>
          </c:cat>
          <c:val>
            <c:numRef>
              <c:f>Лист1!$B$2:$B$4</c:f>
              <c:numCache>
                <c:formatCode>0%</c:formatCode>
                <c:ptCount val="3"/>
                <c:pt idx="0">
                  <c:v>7.0000000000000021E-2</c:v>
                </c:pt>
                <c:pt idx="1">
                  <c:v>0.68</c:v>
                </c:pt>
                <c:pt idx="2">
                  <c:v>0.25</c:v>
                </c:pt>
              </c:numCache>
            </c:numRef>
          </c:val>
        </c:ser>
        <c:firstSliceAng val="0"/>
      </c:pieChart>
    </c:plotArea>
    <c:legend>
      <c:legendPos val="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pieChart>
        <c:varyColors val="1"/>
        <c:ser>
          <c:idx val="0"/>
          <c:order val="0"/>
          <c:tx>
            <c:strRef>
              <c:f>Лист1!$B$1</c:f>
              <c:strCache>
                <c:ptCount val="1"/>
                <c:pt idx="0">
                  <c:v>Речевое развитие</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9DE3-4873-9832-5C03A73E7C18}"/>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DE3-4873-9832-5C03A73E7C18}"/>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9DE3-4873-9832-5C03A73E7C18}"/>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9DE3-4873-9832-5C03A73E7C1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3"/>
                <c:pt idx="0">
                  <c:v>не сформирован</c:v>
                </c:pt>
                <c:pt idx="1">
                  <c:v>в стадии формирования</c:v>
                </c:pt>
                <c:pt idx="2">
                  <c:v>сформирован</c:v>
                </c:pt>
              </c:strCache>
            </c:strRef>
          </c:cat>
          <c:val>
            <c:numRef>
              <c:f>Лист1!$B$2:$B$5</c:f>
              <c:numCache>
                <c:formatCode>General</c:formatCode>
                <c:ptCount val="4"/>
                <c:pt idx="0">
                  <c:v>2</c:v>
                </c:pt>
                <c:pt idx="1">
                  <c:v>71</c:v>
                </c:pt>
                <c:pt idx="2">
                  <c:v>27</c:v>
                </c:pt>
              </c:numCache>
            </c:numRef>
          </c:val>
          <c:extLst xmlns:c16r2="http://schemas.microsoft.com/office/drawing/2015/06/chart">
            <c:ext xmlns:c16="http://schemas.microsoft.com/office/drawing/2014/chart" uri="{C3380CC4-5D6E-409C-BE32-E72D297353CC}">
              <c16:uniqueId val="{00000000-9EC7-42FA-B8C7-64DFB18E78CA}"/>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Познавательное развитие </a:t>
            </a:r>
          </a:p>
        </c:rich>
      </c:tx>
      <c:spPr>
        <a:noFill/>
        <a:ln>
          <a:noFill/>
        </a:ln>
        <a:effectLst/>
      </c:spPr>
    </c:title>
    <c:plotArea>
      <c:layout/>
      <c:pieChart>
        <c:varyColors val="1"/>
        <c:ser>
          <c:idx val="0"/>
          <c:order val="0"/>
          <c:tx>
            <c:strRef>
              <c:f>Лист1!$B$1</c:f>
              <c:strCache>
                <c:ptCount val="1"/>
                <c:pt idx="0">
                  <c:v>Речевое развитие </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F24-4667-8695-FDB33598C1F2}"/>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F24-4667-8695-FDB33598C1F2}"/>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CF24-4667-8695-FDB33598C1F2}"/>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CF24-4667-8695-FDB33598C1F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3"/>
                <c:pt idx="0">
                  <c:v>не сформирован </c:v>
                </c:pt>
                <c:pt idx="1">
                  <c:v>в стадии формирования</c:v>
                </c:pt>
                <c:pt idx="2">
                  <c:v>сформирован </c:v>
                </c:pt>
              </c:strCache>
            </c:strRef>
          </c:cat>
          <c:val>
            <c:numRef>
              <c:f>Лист1!$B$2:$B$5</c:f>
              <c:numCache>
                <c:formatCode>General</c:formatCode>
                <c:ptCount val="4"/>
                <c:pt idx="0">
                  <c:v>2</c:v>
                </c:pt>
                <c:pt idx="1">
                  <c:v>81</c:v>
                </c:pt>
                <c:pt idx="2">
                  <c:v>17</c:v>
                </c:pt>
              </c:numCache>
            </c:numRef>
          </c:val>
          <c:extLst xmlns:c16r2="http://schemas.microsoft.com/office/drawing/2015/06/chart">
            <c:ext xmlns:c16="http://schemas.microsoft.com/office/drawing/2014/chart" uri="{C3380CC4-5D6E-409C-BE32-E72D297353CC}">
              <c16:uniqueId val="{00000000-9FD0-4D7A-A0A8-6A129D7ECD29}"/>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pieChart>
        <c:varyColors val="1"/>
        <c:ser>
          <c:idx val="0"/>
          <c:order val="0"/>
          <c:tx>
            <c:strRef>
              <c:f>Лист1!$B$1</c:f>
              <c:strCache>
                <c:ptCount val="1"/>
                <c:pt idx="0">
                  <c:v>Художественно-эстетическое развитие</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F24-4667-8695-FDB33598C1F2}"/>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F24-4667-8695-FDB33598C1F2}"/>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CF24-4667-8695-FDB33598C1F2}"/>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CF24-4667-8695-FDB33598C1F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3"/>
                <c:pt idx="0">
                  <c:v>не сформирован </c:v>
                </c:pt>
                <c:pt idx="1">
                  <c:v>в стадии формирования</c:v>
                </c:pt>
                <c:pt idx="2">
                  <c:v>сформирован </c:v>
                </c:pt>
              </c:strCache>
            </c:strRef>
          </c:cat>
          <c:val>
            <c:numRef>
              <c:f>Лист1!$B$2:$B$5</c:f>
              <c:numCache>
                <c:formatCode>General</c:formatCode>
                <c:ptCount val="4"/>
                <c:pt idx="0">
                  <c:v>1</c:v>
                </c:pt>
                <c:pt idx="1">
                  <c:v>85</c:v>
                </c:pt>
                <c:pt idx="2">
                  <c:v>14</c:v>
                </c:pt>
              </c:numCache>
            </c:numRef>
          </c:val>
          <c:extLst xmlns:c16r2="http://schemas.microsoft.com/office/drawing/2015/06/chart">
            <c:ext xmlns:c16="http://schemas.microsoft.com/office/drawing/2014/chart" uri="{C3380CC4-5D6E-409C-BE32-E72D297353CC}">
              <c16:uniqueId val="{00000000-9FD0-4D7A-A0A8-6A129D7ECD29}"/>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5</Pages>
  <Words>1159</Words>
  <Characters>6611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cp:lastPrinted>2023-02-13T16:12:00Z</cp:lastPrinted>
  <dcterms:created xsi:type="dcterms:W3CDTF">2023-02-13T16:19:00Z</dcterms:created>
  <dcterms:modified xsi:type="dcterms:W3CDTF">2023-02-13T16:19:00Z</dcterms:modified>
</cp:coreProperties>
</file>